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046" w:rsidRDefault="00306046" w:rsidP="003B688C">
      <w:pPr>
        <w:bidi/>
        <w:spacing w:after="0"/>
        <w:ind w:right="0"/>
        <w:jc w:val="center"/>
        <w:rPr>
          <w:rFonts w:cs="David" w:hint="cs"/>
          <w:b/>
          <w:bCs/>
          <w:u w:val="single"/>
          <w:rtl/>
          <w:lang w:bidi="he-IL"/>
        </w:rPr>
      </w:pPr>
      <w:r w:rsidRPr="00306046">
        <w:rPr>
          <w:rFonts w:cs="David" w:hint="cs"/>
          <w:b/>
          <w:bCs/>
          <w:u w:val="single"/>
          <w:rtl/>
          <w:lang w:bidi="he-IL"/>
        </w:rPr>
        <w:t>פסחים</w:t>
      </w:r>
      <w:r w:rsidRPr="00306046">
        <w:rPr>
          <w:rFonts w:cs="David"/>
          <w:b/>
          <w:bCs/>
          <w:u w:val="single"/>
          <w:rtl/>
          <w:lang w:bidi="he-IL"/>
        </w:rPr>
        <w:t xml:space="preserve"> </w:t>
      </w:r>
      <w:r w:rsidRPr="00306046">
        <w:rPr>
          <w:rFonts w:cs="David" w:hint="cs"/>
          <w:b/>
          <w:bCs/>
          <w:u w:val="single"/>
          <w:rtl/>
          <w:lang w:bidi="he-IL"/>
        </w:rPr>
        <w:t>דף</w:t>
      </w:r>
      <w:r w:rsidRPr="00306046">
        <w:rPr>
          <w:rFonts w:cs="David"/>
          <w:b/>
          <w:bCs/>
          <w:u w:val="single"/>
          <w:rtl/>
          <w:lang w:bidi="he-IL"/>
        </w:rPr>
        <w:t xml:space="preserve"> </w:t>
      </w:r>
      <w:r w:rsidRPr="00306046">
        <w:rPr>
          <w:rFonts w:cs="David" w:hint="cs"/>
          <w:b/>
          <w:bCs/>
          <w:u w:val="single"/>
          <w:rtl/>
          <w:lang w:bidi="he-IL"/>
        </w:rPr>
        <w:t>פ</w:t>
      </w:r>
      <w:r w:rsidR="003B688C">
        <w:rPr>
          <w:rFonts w:cs="David" w:hint="cs"/>
          <w:b/>
          <w:bCs/>
          <w:u w:val="single"/>
          <w:rtl/>
          <w:lang w:bidi="he-IL"/>
        </w:rPr>
        <w:t>ג</w:t>
      </w:r>
    </w:p>
    <w:p w:rsidR="00E459B5" w:rsidRDefault="003B688C" w:rsidP="000A2A7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דברי ר' יצחק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עצמות קדשים ששימשו נותר מטמאין את הידים הואיל ונעשה בסיס לדבר האסור</w:t>
      </w:r>
    </w:p>
    <w:p w:rsidR="003B688C" w:rsidRP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u w:val="single"/>
          <w:rtl/>
          <w:lang w:bidi="he-IL"/>
        </w:rPr>
      </w:pPr>
      <w:r w:rsidRPr="003B688C">
        <w:rPr>
          <w:rFonts w:cs="David" w:hint="cs"/>
          <w:sz w:val="24"/>
          <w:szCs w:val="24"/>
          <w:u w:val="single"/>
          <w:rtl/>
          <w:lang w:bidi="he-IL"/>
        </w:rPr>
        <w:t xml:space="preserve">ניסיון להביא </w:t>
      </w:r>
      <w:r>
        <w:rPr>
          <w:rFonts w:cs="David" w:hint="cs"/>
          <w:sz w:val="24"/>
          <w:szCs w:val="24"/>
          <w:u w:val="single"/>
          <w:rtl/>
          <w:lang w:bidi="he-IL"/>
        </w:rPr>
        <w:t>סיוע</w:t>
      </w:r>
      <w:r w:rsidRPr="003B688C">
        <w:rPr>
          <w:rFonts w:cs="David" w:hint="cs"/>
          <w:sz w:val="24"/>
          <w:szCs w:val="24"/>
          <w:u w:val="single"/>
          <w:rtl/>
          <w:lang w:bidi="he-IL"/>
        </w:rPr>
        <w:t xml:space="preserve"> לדברי ר' יצחק ממשנתינו</w:t>
      </w:r>
    </w:p>
    <w:p w:rsid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3B688C">
        <w:rPr>
          <w:rFonts w:cs="Aharoni" w:hint="cs"/>
          <w:sz w:val="26"/>
          <w:szCs w:val="26"/>
          <w:rtl/>
          <w:lang w:bidi="he-IL"/>
        </w:rPr>
        <w:t>העצמות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והגידים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והנותר</w:t>
      </w:r>
      <w:r w:rsidRPr="003B688C">
        <w:rPr>
          <w:rFonts w:cs="Aharoni"/>
          <w:sz w:val="26"/>
          <w:szCs w:val="26"/>
          <w:rtl/>
          <w:lang w:bidi="he-IL"/>
        </w:rPr>
        <w:t xml:space="preserve"> - </w:t>
      </w:r>
      <w:r w:rsidRPr="003B688C">
        <w:rPr>
          <w:rFonts w:cs="Aharoni" w:hint="cs"/>
          <w:sz w:val="26"/>
          <w:szCs w:val="26"/>
          <w:rtl/>
          <w:lang w:bidi="he-IL"/>
        </w:rPr>
        <w:t>ישרפו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לששה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עשר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</w:p>
    <w:p w:rsid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348.75pt;margin-top:11.1pt;width:26.25pt;height:12.75pt;z-index:251658240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27" type="#_x0000_t32" style="position:absolute;left:0;text-align:left;margin-left:212.25pt;margin-top:11.1pt;width:136.5pt;height:12.75pt;flip:x;z-index:251659264" o:connectortype="straight"/>
        </w:pict>
      </w:r>
      <w:r w:rsidRPr="003B688C">
        <w:rPr>
          <w:rFonts w:cs="David" w:hint="cs"/>
          <w:sz w:val="24"/>
          <w:szCs w:val="24"/>
          <w:rtl/>
          <w:lang w:bidi="he-IL"/>
        </w:rPr>
        <w:t>הני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עצמות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היכי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דמי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</w:p>
    <w:p w:rsid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3B688C">
        <w:rPr>
          <w:rFonts w:cs="David" w:hint="cs"/>
          <w:sz w:val="24"/>
          <w:szCs w:val="24"/>
          <w:rtl/>
          <w:lang w:bidi="he-IL"/>
        </w:rPr>
        <w:t>אילימא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דלית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מוח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אלא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פשיטא</w:t>
      </w:r>
      <w:r w:rsidRPr="003B688C">
        <w:rPr>
          <w:rFonts w:cs="David"/>
          <w:sz w:val="24"/>
          <w:szCs w:val="24"/>
          <w:rtl/>
          <w:lang w:bidi="he-IL"/>
        </w:rPr>
        <w:t xml:space="preserve"> - </w:t>
      </w:r>
      <w:r w:rsidRPr="003B688C">
        <w:rPr>
          <w:rFonts w:cs="David" w:hint="cs"/>
          <w:sz w:val="24"/>
          <w:szCs w:val="24"/>
          <w:rtl/>
          <w:lang w:bidi="he-IL"/>
        </w:rPr>
        <w:t>דאית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מוח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</w:p>
    <w:p w:rsidR="003B688C" w:rsidRDefault="003B688C" w:rsidP="003B688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/>
          <w:noProof/>
          <w:sz w:val="24"/>
          <w:szCs w:val="24"/>
          <w:rtl/>
          <w:lang w:bidi="he-IL"/>
        </w:rPr>
        <w:pict>
          <v:shape id="_x0000_s1029" type="#_x0000_t32" style="position:absolute;left:0;text-align:left;margin-left:104.25pt;margin-top:.6pt;width:33.75pt;height:12pt;flip:x;z-index:251661312" o:connectortype="straight"/>
        </w:pict>
      </w:r>
      <w:r>
        <w:rPr>
          <w:rFonts w:cs="David"/>
          <w:noProof/>
          <w:sz w:val="24"/>
          <w:szCs w:val="24"/>
          <w:rtl/>
          <w:lang w:bidi="he-IL"/>
        </w:rPr>
        <w:pict>
          <v:shape id="_x0000_s1028" type="#_x0000_t32" style="position:absolute;left:0;text-align:left;margin-left:138pt;margin-top:.6pt;width:32.25pt;height:12pt;z-index:251660288" o:connectortype="straight"/>
        </w:pict>
      </w:r>
      <w:r w:rsidRPr="003B688C">
        <w:rPr>
          <w:rFonts w:cs="David"/>
          <w:sz w:val="24"/>
          <w:szCs w:val="24"/>
          <w:rtl/>
          <w:lang w:bidi="he-IL"/>
        </w:rPr>
        <w:t xml:space="preserve">- </w:t>
      </w:r>
      <w:r w:rsidRPr="003B688C">
        <w:rPr>
          <w:rFonts w:cs="David" w:hint="cs"/>
          <w:sz w:val="24"/>
          <w:szCs w:val="24"/>
          <w:rtl/>
          <w:lang w:bidi="he-IL"/>
        </w:rPr>
        <w:t>למה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בשריפה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  <w:r w:rsidRPr="003B688C">
        <w:rPr>
          <w:rFonts w:cs="David" w:hint="cs"/>
          <w:sz w:val="24"/>
          <w:szCs w:val="24"/>
          <w:rtl/>
          <w:lang w:bidi="he-IL"/>
        </w:rPr>
        <w:t>נשדינהו</w:t>
      </w:r>
      <w:r w:rsidRPr="003B688C">
        <w:rPr>
          <w:rFonts w:cs="David"/>
          <w:sz w:val="24"/>
          <w:szCs w:val="24"/>
          <w:rtl/>
          <w:lang w:bidi="he-IL"/>
        </w:rPr>
        <w:t>!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</w:p>
    <w:p w:rsidR="003B688C" w:rsidRDefault="003B688C" w:rsidP="003B688C">
      <w:pPr>
        <w:bidi/>
        <w:spacing w:after="0"/>
        <w:ind w:right="-709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lang w:bidi="he-IL"/>
        </w:rPr>
        <w:tab/>
      </w:r>
      <w:r>
        <w:rPr>
          <w:rFonts w:cs="David" w:hint="cs"/>
          <w:sz w:val="24"/>
          <w:szCs w:val="24"/>
          <w:lang w:bidi="he-IL"/>
        </w:rPr>
        <w:tab/>
      </w:r>
      <w:r>
        <w:rPr>
          <w:rFonts w:cs="David" w:hint="cs"/>
          <w:sz w:val="24"/>
          <w:szCs w:val="24"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אי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אמרת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בשלמא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שימוש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נותר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מילתא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היא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אלא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אמרת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שימוש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נותר</w:t>
      </w: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אמטו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להכי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בעי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שריפה</w:t>
      </w:r>
      <w:r w:rsidRPr="003B688C">
        <w:rPr>
          <w:rFonts w:cs="David"/>
          <w:sz w:val="24"/>
          <w:szCs w:val="24"/>
          <w:rtl/>
          <w:lang w:bidi="he-IL"/>
        </w:rPr>
        <w:t xml:space="preserve">.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לאו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מילתא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היא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למה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שריפה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  <w:r w:rsidRPr="003B688C">
        <w:rPr>
          <w:rFonts w:cs="David" w:hint="cs"/>
          <w:sz w:val="24"/>
          <w:szCs w:val="24"/>
          <w:rtl/>
          <w:lang w:bidi="he-IL"/>
        </w:rPr>
        <w:t>נתברינהו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ונחלצה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למוח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דידהו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  <w:r w:rsidRPr="003B688C">
        <w:rPr>
          <w:rFonts w:cs="David" w:hint="cs"/>
          <w:sz w:val="24"/>
          <w:szCs w:val="24"/>
          <w:rtl/>
          <w:lang w:bidi="he-IL"/>
        </w:rPr>
        <w:t>ונשרפיה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  <w:r w:rsidRPr="003B688C">
        <w:rPr>
          <w:rFonts w:cs="David" w:hint="cs"/>
          <w:sz w:val="24"/>
          <w:szCs w:val="24"/>
          <w:rtl/>
          <w:lang w:bidi="he-IL"/>
        </w:rPr>
        <w:t>ונשדינהו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לדידהו</w:t>
      </w:r>
      <w:r w:rsidRPr="003B688C">
        <w:rPr>
          <w:rFonts w:cs="David"/>
          <w:sz w:val="24"/>
          <w:szCs w:val="24"/>
          <w:rtl/>
          <w:lang w:bidi="he-IL"/>
        </w:rPr>
        <w:t xml:space="preserve">! </w:t>
      </w: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אלא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לאו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שמע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מינה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: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שימוש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נותר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מילתא</w:t>
      </w:r>
      <w:r w:rsidRPr="003B688C">
        <w:rPr>
          <w:rFonts w:cs="David"/>
          <w:b/>
          <w:bCs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b/>
          <w:bCs/>
          <w:sz w:val="24"/>
          <w:szCs w:val="24"/>
          <w:rtl/>
          <w:lang w:bidi="he-IL"/>
        </w:rPr>
        <w:t>היא</w:t>
      </w:r>
      <w:r w:rsidRPr="003B688C">
        <w:rPr>
          <w:rFonts w:cs="David"/>
          <w:sz w:val="24"/>
          <w:szCs w:val="24"/>
          <w:rtl/>
          <w:lang w:bidi="he-IL"/>
        </w:rPr>
        <w:t xml:space="preserve">. </w:t>
      </w: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3B688C">
        <w:rPr>
          <w:rFonts w:cs="David" w:hint="cs"/>
          <w:sz w:val="24"/>
          <w:szCs w:val="24"/>
          <w:u w:val="single"/>
          <w:rtl/>
          <w:lang w:bidi="he-IL"/>
        </w:rPr>
        <w:t>דחיית הניסיון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3B688C">
        <w:rPr>
          <w:rFonts w:cs="David" w:hint="cs"/>
          <w:sz w:val="24"/>
          <w:szCs w:val="24"/>
          <w:rtl/>
          <w:lang w:bidi="he-IL"/>
        </w:rPr>
        <w:t>אמרי</w:t>
      </w:r>
      <w:r w:rsidRPr="003B688C">
        <w:rPr>
          <w:rFonts w:cs="David"/>
          <w:sz w:val="24"/>
          <w:szCs w:val="24"/>
          <w:rtl/>
          <w:lang w:bidi="he-IL"/>
        </w:rPr>
        <w:t xml:space="preserve">: </w:t>
      </w:r>
      <w:r w:rsidRPr="003B688C">
        <w:rPr>
          <w:rFonts w:cs="David" w:hint="cs"/>
          <w:sz w:val="24"/>
          <w:szCs w:val="24"/>
          <w:rtl/>
          <w:lang w:bidi="he-IL"/>
        </w:rPr>
        <w:t>לא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  <w:r w:rsidRPr="003B688C">
        <w:rPr>
          <w:rFonts w:cs="David" w:hint="cs"/>
          <w:sz w:val="24"/>
          <w:szCs w:val="24"/>
          <w:rtl/>
          <w:lang w:bidi="he-IL"/>
        </w:rPr>
        <w:t>לעולם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אימא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לך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שימוש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נותר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לאו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מילתא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  <w:r w:rsidRPr="003B688C">
        <w:rPr>
          <w:rFonts w:cs="David" w:hint="cs"/>
          <w:sz w:val="24"/>
          <w:szCs w:val="24"/>
          <w:rtl/>
          <w:lang w:bidi="he-IL"/>
        </w:rPr>
        <w:t>וקסבר</w:t>
      </w:r>
      <w:r w:rsidRPr="003B688C">
        <w:rPr>
          <w:rFonts w:cs="David"/>
          <w:sz w:val="24"/>
          <w:szCs w:val="24"/>
          <w:rtl/>
          <w:lang w:bidi="he-IL"/>
        </w:rPr>
        <w:t xml:space="preserve">: </w:t>
      </w:r>
      <w:r w:rsidRPr="003B688C">
        <w:rPr>
          <w:rFonts w:cs="BN Anna Bold" w:hint="cs"/>
          <w:sz w:val="22"/>
          <w:szCs w:val="22"/>
          <w:rtl/>
          <w:lang w:bidi="he-IL"/>
        </w:rPr>
        <w:t>בו</w:t>
      </w:r>
      <w:r w:rsidRPr="003B688C">
        <w:rPr>
          <w:rFonts w:cs="David"/>
          <w:sz w:val="24"/>
          <w:szCs w:val="24"/>
          <w:rtl/>
          <w:lang w:bidi="he-IL"/>
        </w:rPr>
        <w:t xml:space="preserve"> - </w:t>
      </w:r>
      <w:r w:rsidRPr="003B688C">
        <w:rPr>
          <w:rFonts w:cs="David" w:hint="cs"/>
          <w:sz w:val="24"/>
          <w:szCs w:val="24"/>
          <w:rtl/>
          <w:lang w:bidi="he-IL"/>
        </w:rPr>
        <w:t>בכשר</w:t>
      </w:r>
      <w:r w:rsidRPr="003B688C">
        <w:rPr>
          <w:rFonts w:cs="David"/>
          <w:sz w:val="24"/>
          <w:szCs w:val="24"/>
          <w:rtl/>
          <w:lang w:bidi="he-IL"/>
        </w:rPr>
        <w:t xml:space="preserve">, </w:t>
      </w:r>
      <w:r w:rsidRPr="003B688C">
        <w:rPr>
          <w:rFonts w:cs="David" w:hint="cs"/>
          <w:sz w:val="24"/>
          <w:szCs w:val="24"/>
          <w:rtl/>
          <w:lang w:bidi="he-IL"/>
        </w:rPr>
        <w:t>ואפילו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בפסול</w:t>
      </w:r>
      <w:r w:rsidRPr="003B688C">
        <w:rPr>
          <w:rFonts w:cs="David"/>
          <w:sz w:val="24"/>
          <w:szCs w:val="24"/>
          <w:rtl/>
          <w:lang w:bidi="he-IL"/>
        </w:rPr>
        <w:t xml:space="preserve">. </w:t>
      </w: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lang w:bidi="he-IL"/>
        </w:rPr>
        <w:tab/>
      </w:r>
      <w:r w:rsidRPr="003B688C">
        <w:rPr>
          <w:rFonts w:cs="David" w:hint="cs"/>
          <w:sz w:val="24"/>
          <w:szCs w:val="24"/>
          <w:u w:val="single"/>
          <w:rtl/>
          <w:lang w:bidi="he-IL"/>
        </w:rPr>
        <w:t>קושי על הדחייה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3B688C">
        <w:rPr>
          <w:rFonts w:cs="David" w:hint="cs"/>
          <w:sz w:val="24"/>
          <w:szCs w:val="24"/>
          <w:rtl/>
          <w:lang w:bidi="he-IL"/>
        </w:rPr>
        <w:t>אפילו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בפסול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סלקא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דעתך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  <w:r w:rsidRPr="003B688C">
        <w:rPr>
          <w:rFonts w:cs="David" w:hint="cs"/>
          <w:sz w:val="24"/>
          <w:szCs w:val="24"/>
          <w:rtl/>
          <w:lang w:bidi="he-IL"/>
        </w:rPr>
        <w:t>והא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תנן</w:t>
      </w:r>
      <w:r w:rsidRPr="003B688C">
        <w:rPr>
          <w:rFonts w:cs="David"/>
          <w:sz w:val="24"/>
          <w:szCs w:val="24"/>
          <w:rtl/>
          <w:lang w:bidi="he-IL"/>
        </w:rPr>
        <w:t xml:space="preserve">: </w:t>
      </w:r>
      <w:r w:rsidRPr="003B688C">
        <w:rPr>
          <w:rFonts w:cs="Aharoni" w:hint="cs"/>
          <w:sz w:val="26"/>
          <w:szCs w:val="26"/>
          <w:rtl/>
          <w:lang w:bidi="he-IL"/>
        </w:rPr>
        <w:t>אבל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המותיר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בטהור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והשובר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בטמא</w:t>
      </w:r>
      <w:r w:rsidRPr="003B688C">
        <w:rPr>
          <w:rFonts w:cs="Aharoni"/>
          <w:sz w:val="26"/>
          <w:szCs w:val="26"/>
          <w:rtl/>
          <w:lang w:bidi="he-IL"/>
        </w:rPr>
        <w:t xml:space="preserve"> - </w:t>
      </w:r>
      <w:r w:rsidRPr="003B688C">
        <w:rPr>
          <w:rFonts w:cs="Aharoni" w:hint="cs"/>
          <w:sz w:val="26"/>
          <w:szCs w:val="26"/>
          <w:rtl/>
          <w:lang w:bidi="he-IL"/>
        </w:rPr>
        <w:t>אינו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סופג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>
        <w:rPr>
          <w:rFonts w:cs="Aharoni" w:hint="cs"/>
          <w:sz w:val="26"/>
          <w:szCs w:val="26"/>
          <w:rtl/>
          <w:lang w:bidi="he-IL"/>
        </w:rPr>
        <w:tab/>
      </w:r>
      <w:r w:rsidRPr="003B688C">
        <w:rPr>
          <w:rFonts w:cs="Aharoni" w:hint="cs"/>
          <w:sz w:val="26"/>
          <w:szCs w:val="26"/>
          <w:rtl/>
          <w:lang w:bidi="he-IL"/>
        </w:rPr>
        <w:t>את</w:t>
      </w:r>
      <w:r w:rsidRPr="003B688C">
        <w:rPr>
          <w:rFonts w:cs="Aharoni"/>
          <w:sz w:val="26"/>
          <w:szCs w:val="26"/>
          <w:rtl/>
          <w:lang w:bidi="he-IL"/>
        </w:rPr>
        <w:t xml:space="preserve"> </w:t>
      </w:r>
      <w:r w:rsidRPr="003B688C">
        <w:rPr>
          <w:rFonts w:cs="Aharoni" w:hint="cs"/>
          <w:sz w:val="26"/>
          <w:szCs w:val="26"/>
          <w:rtl/>
          <w:lang w:bidi="he-IL"/>
        </w:rPr>
        <w:t>הארבעים</w:t>
      </w:r>
      <w:r w:rsidRPr="003B688C">
        <w:rPr>
          <w:rFonts w:cs="Aharoni"/>
          <w:sz w:val="26"/>
          <w:szCs w:val="26"/>
          <w:rtl/>
          <w:lang w:bidi="he-IL"/>
        </w:rPr>
        <w:t>!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</w:p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</w:p>
    <w:tbl>
      <w:tblPr>
        <w:tblStyle w:val="TableGrid"/>
        <w:bidiVisual/>
        <w:tblW w:w="0" w:type="auto"/>
        <w:tblInd w:w="810" w:type="dxa"/>
        <w:tblLook w:val="04A0"/>
      </w:tblPr>
      <w:tblGrid>
        <w:gridCol w:w="2142"/>
        <w:gridCol w:w="2952"/>
        <w:gridCol w:w="2952"/>
      </w:tblGrid>
      <w:tr w:rsidR="003B688C" w:rsidTr="00127178">
        <w:tc>
          <w:tcPr>
            <w:tcW w:w="214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הסתירה</w:t>
            </w:r>
          </w:p>
        </w:tc>
        <w:tc>
          <w:tcPr>
            <w:tcW w:w="295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BN Anna Bold" w:hint="cs"/>
                <w:sz w:val="22"/>
                <w:szCs w:val="22"/>
                <w:rtl/>
                <w:lang w:bidi="he-IL"/>
              </w:rPr>
              <w:t>בו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בכשר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ואפילו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בפסול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  <w:tc>
          <w:tcPr>
            <w:tcW w:w="295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אבל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המותיר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בטהור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והשובר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בטמא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-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אינו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סופג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את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 xml:space="preserve"> </w:t>
            </w:r>
            <w:r w:rsidRPr="003B688C">
              <w:rPr>
                <w:rFonts w:cs="Aharoni" w:hint="cs"/>
                <w:sz w:val="26"/>
                <w:szCs w:val="26"/>
                <w:rtl/>
                <w:lang w:bidi="he-IL"/>
              </w:rPr>
              <w:t>הארבעים</w:t>
            </w:r>
            <w:r w:rsidRPr="003B688C">
              <w:rPr>
                <w:rFonts w:cs="Aharoni"/>
                <w:sz w:val="26"/>
                <w:szCs w:val="26"/>
                <w:rtl/>
                <w:lang w:bidi="he-IL"/>
              </w:rPr>
              <w:t>!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</w:p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</w:tr>
      <w:tr w:rsidR="003B688C" w:rsidTr="00127178">
        <w:tc>
          <w:tcPr>
            <w:tcW w:w="214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>פתרון הסתירה</w:t>
            </w:r>
          </w:p>
        </w:tc>
        <w:tc>
          <w:tcPr>
            <w:tcW w:w="295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שהיתה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שעת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הכושר</w:t>
            </w:r>
          </w:p>
        </w:tc>
        <w:tc>
          <w:tcPr>
            <w:tcW w:w="2952" w:type="dxa"/>
          </w:tcPr>
          <w:p w:rsidR="003B688C" w:rsidRDefault="003B688C" w:rsidP="003B688C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שלא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היתה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לו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שעת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הכושר</w:t>
            </w:r>
          </w:p>
        </w:tc>
      </w:tr>
    </w:tbl>
    <w:p w:rsidR="003B688C" w:rsidRDefault="003B688C" w:rsidP="003B688C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127178">
        <w:rPr>
          <w:rFonts w:cs="David" w:hint="cs"/>
          <w:sz w:val="24"/>
          <w:szCs w:val="24"/>
          <w:u w:val="single"/>
          <w:rtl/>
          <w:lang w:bidi="he-IL"/>
        </w:rPr>
        <w:t>התאמת התירוץ לדעה תנאית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3B688C" w:rsidRPr="003B688C">
        <w:rPr>
          <w:rFonts w:cs="David" w:hint="cs"/>
          <w:sz w:val="24"/>
          <w:szCs w:val="24"/>
          <w:rtl/>
          <w:lang w:bidi="he-IL"/>
        </w:rPr>
        <w:t>רבי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 </w:t>
      </w:r>
      <w:r w:rsidR="003B688C" w:rsidRPr="003B688C">
        <w:rPr>
          <w:rFonts w:cs="David" w:hint="cs"/>
          <w:sz w:val="24"/>
          <w:szCs w:val="24"/>
          <w:rtl/>
          <w:lang w:bidi="he-IL"/>
        </w:rPr>
        <w:t>יעקב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 </w:t>
      </w:r>
      <w:r w:rsidR="003B688C" w:rsidRPr="003B688C">
        <w:rPr>
          <w:rFonts w:cs="David" w:hint="cs"/>
          <w:sz w:val="24"/>
          <w:szCs w:val="24"/>
          <w:rtl/>
          <w:lang w:bidi="he-IL"/>
        </w:rPr>
        <w:t>היא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. </w:t>
      </w:r>
      <w:r w:rsidR="003B688C" w:rsidRPr="003B688C">
        <w:rPr>
          <w:rFonts w:cs="David" w:hint="cs"/>
          <w:sz w:val="24"/>
          <w:szCs w:val="24"/>
          <w:rtl/>
          <w:lang w:bidi="he-IL"/>
        </w:rPr>
        <w:t>דתניא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: </w:t>
      </w:r>
      <w:r w:rsidR="003B688C" w:rsidRPr="00127178">
        <w:rPr>
          <w:rFonts w:cs="BN Anna Bold" w:hint="cs"/>
          <w:color w:val="7030A0"/>
          <w:sz w:val="20"/>
          <w:szCs w:val="20"/>
          <w:rtl/>
          <w:lang w:bidi="he-IL"/>
        </w:rPr>
        <w:t>ועצם</w:t>
      </w:r>
      <w:r w:rsidR="003B688C" w:rsidRPr="00127178">
        <w:rPr>
          <w:rFonts w:cs="BN Anna Bold"/>
          <w:color w:val="7030A0"/>
          <w:sz w:val="20"/>
          <w:szCs w:val="20"/>
          <w:rtl/>
          <w:lang w:bidi="he-IL"/>
        </w:rPr>
        <w:t xml:space="preserve"> </w:t>
      </w:r>
      <w:r w:rsidR="003B688C" w:rsidRPr="00127178">
        <w:rPr>
          <w:rFonts w:cs="BN Anna Bold" w:hint="cs"/>
          <w:color w:val="7030A0"/>
          <w:sz w:val="20"/>
          <w:szCs w:val="20"/>
          <w:rtl/>
          <w:lang w:bidi="he-IL"/>
        </w:rPr>
        <w:t>לא</w:t>
      </w:r>
      <w:r w:rsidR="003B688C" w:rsidRPr="00127178">
        <w:rPr>
          <w:rFonts w:cs="BN Anna Bold"/>
          <w:color w:val="7030A0"/>
          <w:sz w:val="20"/>
          <w:szCs w:val="20"/>
          <w:rtl/>
          <w:lang w:bidi="he-IL"/>
        </w:rPr>
        <w:t xml:space="preserve"> </w:t>
      </w:r>
      <w:r w:rsidR="003B688C" w:rsidRPr="00127178">
        <w:rPr>
          <w:rFonts w:cs="BN Anna Bold" w:hint="cs"/>
          <w:color w:val="7030A0"/>
          <w:sz w:val="20"/>
          <w:szCs w:val="20"/>
          <w:rtl/>
          <w:lang w:bidi="he-IL"/>
        </w:rPr>
        <w:t>תשברו</w:t>
      </w:r>
      <w:r w:rsidR="003B688C" w:rsidRPr="00127178">
        <w:rPr>
          <w:rFonts w:cs="BN Anna Bold"/>
          <w:color w:val="7030A0"/>
          <w:sz w:val="20"/>
          <w:szCs w:val="20"/>
          <w:rtl/>
          <w:lang w:bidi="he-IL"/>
        </w:rPr>
        <w:t xml:space="preserve"> </w:t>
      </w:r>
      <w:r w:rsidR="003B688C" w:rsidRPr="00127178">
        <w:rPr>
          <w:rFonts w:cs="BN Anna Bold" w:hint="cs"/>
          <w:color w:val="7030A0"/>
          <w:sz w:val="20"/>
          <w:szCs w:val="20"/>
          <w:rtl/>
          <w:lang w:bidi="he-IL"/>
        </w:rPr>
        <w:t>בו</w:t>
      </w:r>
      <w:r w:rsidR="003B688C" w:rsidRPr="00127178">
        <w:rPr>
          <w:rFonts w:cs="BN Anna Bold"/>
          <w:color w:val="7030A0"/>
          <w:sz w:val="20"/>
          <w:szCs w:val="20"/>
          <w:rtl/>
          <w:lang w:bidi="he-IL"/>
        </w:rPr>
        <w:t xml:space="preserve">, </w:t>
      </w:r>
      <w:r w:rsidR="003B688C" w:rsidRPr="00127178">
        <w:rPr>
          <w:rFonts w:cs="BN Anna Bold" w:hint="cs"/>
          <w:color w:val="7030A0"/>
          <w:sz w:val="20"/>
          <w:szCs w:val="20"/>
          <w:rtl/>
          <w:lang w:bidi="he-IL"/>
        </w:rPr>
        <w:t>בו</w:t>
      </w:r>
      <w:r w:rsidR="003B688C" w:rsidRPr="00127178">
        <w:rPr>
          <w:rFonts w:cs="David"/>
          <w:sz w:val="20"/>
          <w:szCs w:val="20"/>
          <w:rtl/>
          <w:lang w:bidi="he-IL"/>
        </w:rPr>
        <w:t xml:space="preserve"> 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-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בכשר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ולא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Pr="00127178">
        <w:rPr>
          <w:rFonts w:cs="Aharoni" w:hint="cs"/>
          <w:sz w:val="26"/>
          <w:szCs w:val="26"/>
          <w:rtl/>
          <w:lang w:bidi="he-IL"/>
        </w:rPr>
        <w:tab/>
      </w:r>
      <w:r w:rsidRPr="00127178">
        <w:rPr>
          <w:rFonts w:cs="Aharoni" w:hint="cs"/>
          <w:sz w:val="26"/>
          <w:szCs w:val="26"/>
          <w:rtl/>
          <w:lang w:bidi="he-IL"/>
        </w:rPr>
        <w:tab/>
      </w:r>
      <w:r w:rsidRPr="00127178">
        <w:rPr>
          <w:rFonts w:cs="Aharoni" w:hint="cs"/>
          <w:sz w:val="26"/>
          <w:szCs w:val="26"/>
          <w:rtl/>
          <w:lang w:bidi="he-IL"/>
        </w:rPr>
        <w:tab/>
      </w:r>
      <w:r w:rsidR="003B688C" w:rsidRPr="00127178">
        <w:rPr>
          <w:rFonts w:cs="Aharoni" w:hint="cs"/>
          <w:sz w:val="26"/>
          <w:szCs w:val="26"/>
          <w:rtl/>
          <w:lang w:bidi="he-IL"/>
        </w:rPr>
        <w:t>בפסול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.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רבי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יעקב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אומר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: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היתה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לו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שעת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הכושר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ונפסל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-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יש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בו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משום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שבירת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העצם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,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לא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היתה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 w:rsidR="003B688C" w:rsidRPr="00127178">
        <w:rPr>
          <w:rFonts w:cs="Aharoni" w:hint="cs"/>
          <w:sz w:val="26"/>
          <w:szCs w:val="26"/>
          <w:rtl/>
          <w:lang w:bidi="he-IL"/>
        </w:rPr>
        <w:t>לו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שעת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הכושר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-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אין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בו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משום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שבירת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העצם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.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רבי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שמעון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אומר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: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אחד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זה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ואחד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זה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אין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בו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>
        <w:rPr>
          <w:rFonts w:cs="Aharoni" w:hint="cs"/>
          <w:sz w:val="26"/>
          <w:szCs w:val="26"/>
          <w:rtl/>
          <w:lang w:bidi="he-IL"/>
        </w:rPr>
        <w:tab/>
      </w:r>
      <w:r w:rsidR="003B688C" w:rsidRPr="00127178">
        <w:rPr>
          <w:rFonts w:cs="Aharoni" w:hint="cs"/>
          <w:sz w:val="26"/>
          <w:szCs w:val="26"/>
          <w:rtl/>
          <w:lang w:bidi="he-IL"/>
        </w:rPr>
        <w:t>משום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שבירת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העצם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.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u w:val="single"/>
          <w:rtl/>
          <w:lang w:bidi="he-IL"/>
        </w:rPr>
        <w:t>קושי על דברי ר' יצחק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3B688C" w:rsidRPr="003B688C">
        <w:rPr>
          <w:rFonts w:cs="David" w:hint="cs"/>
          <w:sz w:val="24"/>
          <w:szCs w:val="24"/>
          <w:rtl/>
          <w:lang w:bidi="he-IL"/>
        </w:rPr>
        <w:t>מיתיבי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כל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עצמות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הקדשים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אין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טעונין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שריפה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,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חוץ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מעצמות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הפסח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מפני</w:t>
      </w:r>
      <w:r w:rsidR="003B688C"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="003B688C" w:rsidRPr="00127178">
        <w:rPr>
          <w:rFonts w:cs="Aharoni" w:hint="cs"/>
          <w:sz w:val="26"/>
          <w:szCs w:val="26"/>
          <w:rtl/>
          <w:lang w:bidi="he-IL"/>
        </w:rPr>
        <w:t>התקלה</w:t>
      </w:r>
      <w:r w:rsidR="003B688C" w:rsidRPr="003B688C">
        <w:rPr>
          <w:rFonts w:cs="David"/>
          <w:sz w:val="24"/>
          <w:szCs w:val="24"/>
          <w:rtl/>
          <w:lang w:bidi="he-IL"/>
        </w:rPr>
        <w:t xml:space="preserve">, </w:t>
      </w:r>
    </w:p>
    <w:p w:rsidR="00127178" w:rsidRDefault="003B688C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3B688C">
        <w:rPr>
          <w:rFonts w:cs="David" w:hint="cs"/>
          <w:sz w:val="24"/>
          <w:szCs w:val="24"/>
          <w:rtl/>
          <w:lang w:bidi="he-IL"/>
        </w:rPr>
        <w:t>הני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עצמות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היכי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דמי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1" type="#_x0000_t32" style="position:absolute;left:0;text-align:left;margin-left:207pt;margin-top:.15pt;width:148.5pt;height:12.75pt;flip:x;z-index:251663360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0" type="#_x0000_t32" style="position:absolute;left:0;text-align:left;margin-left:355.5pt;margin-top:.15pt;width:12pt;height:12.75pt;z-index:251662336" o:connectortype="straight"/>
        </w:pict>
      </w:r>
    </w:p>
    <w:p w:rsidR="00127178" w:rsidRDefault="003B688C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3B688C">
        <w:rPr>
          <w:rFonts w:cs="David" w:hint="cs"/>
          <w:sz w:val="24"/>
          <w:szCs w:val="24"/>
          <w:rtl/>
          <w:lang w:bidi="he-IL"/>
        </w:rPr>
        <w:t>אילימא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דלית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מוח</w:t>
      </w:r>
      <w:r w:rsidRPr="003B688C">
        <w:rPr>
          <w:rFonts w:cs="David"/>
          <w:sz w:val="24"/>
          <w:szCs w:val="24"/>
          <w:rtl/>
          <w:lang w:bidi="he-IL"/>
        </w:rPr>
        <w:t xml:space="preserve"> - </w:t>
      </w:r>
      <w:r w:rsidRPr="003B688C">
        <w:rPr>
          <w:rFonts w:cs="David" w:hint="cs"/>
          <w:sz w:val="24"/>
          <w:szCs w:val="24"/>
          <w:rtl/>
          <w:lang w:bidi="he-IL"/>
        </w:rPr>
        <w:t>למה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להו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שריפה</w:t>
      </w:r>
      <w:r w:rsidRPr="003B688C">
        <w:rPr>
          <w:rFonts w:cs="David"/>
          <w:sz w:val="24"/>
          <w:szCs w:val="24"/>
          <w:rtl/>
          <w:lang w:bidi="he-IL"/>
        </w:rPr>
        <w:t xml:space="preserve">? </w:t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אלא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פשיטא</w:t>
      </w:r>
      <w:r w:rsidRPr="003B688C">
        <w:rPr>
          <w:rFonts w:cs="David"/>
          <w:sz w:val="24"/>
          <w:szCs w:val="24"/>
          <w:rtl/>
          <w:lang w:bidi="he-IL"/>
        </w:rPr>
        <w:t xml:space="preserve"> - </w:t>
      </w:r>
      <w:r w:rsidRPr="003B688C">
        <w:rPr>
          <w:rFonts w:cs="David" w:hint="cs"/>
          <w:sz w:val="24"/>
          <w:szCs w:val="24"/>
          <w:rtl/>
          <w:lang w:bidi="he-IL"/>
        </w:rPr>
        <w:t>דאית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בהו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מוח</w:t>
      </w:r>
      <w:r w:rsidRPr="003B688C">
        <w:rPr>
          <w:rFonts w:cs="David"/>
          <w:sz w:val="24"/>
          <w:szCs w:val="24"/>
          <w:rtl/>
          <w:lang w:bidi="he-IL"/>
        </w:rPr>
        <w:t xml:space="preserve">. </w:t>
      </w:r>
      <w:r w:rsidRPr="003B688C">
        <w:rPr>
          <w:rFonts w:cs="David" w:hint="cs"/>
          <w:sz w:val="24"/>
          <w:szCs w:val="24"/>
          <w:rtl/>
          <w:lang w:bidi="he-IL"/>
        </w:rPr>
        <w:t>ואי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סלקא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דעתך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שימוש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נותר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="00127178">
        <w:rPr>
          <w:rFonts w:cs="David" w:hint="cs"/>
          <w:sz w:val="24"/>
          <w:szCs w:val="24"/>
          <w:rtl/>
          <w:lang w:bidi="he-IL"/>
        </w:rPr>
        <w:tab/>
      </w:r>
      <w:r w:rsidRPr="003B688C">
        <w:rPr>
          <w:rFonts w:cs="David" w:hint="cs"/>
          <w:sz w:val="24"/>
          <w:szCs w:val="24"/>
          <w:rtl/>
          <w:lang w:bidi="he-IL"/>
        </w:rPr>
        <w:t>מילתא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היא</w:t>
      </w:r>
      <w:r w:rsidRPr="003B688C">
        <w:rPr>
          <w:rFonts w:cs="David"/>
          <w:sz w:val="24"/>
          <w:szCs w:val="24"/>
          <w:rtl/>
          <w:lang w:bidi="he-IL"/>
        </w:rPr>
        <w:t xml:space="preserve"> - </w:t>
      </w:r>
      <w:r w:rsidRPr="003B688C">
        <w:rPr>
          <w:rFonts w:cs="David" w:hint="cs"/>
          <w:sz w:val="24"/>
          <w:szCs w:val="24"/>
          <w:rtl/>
          <w:lang w:bidi="he-IL"/>
        </w:rPr>
        <w:t>עצמות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קדשים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אמאי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אין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טעונין</w:t>
      </w:r>
      <w:r w:rsidRPr="003B688C">
        <w:rPr>
          <w:rFonts w:cs="David"/>
          <w:sz w:val="24"/>
          <w:szCs w:val="24"/>
          <w:rtl/>
          <w:lang w:bidi="he-IL"/>
        </w:rPr>
        <w:t xml:space="preserve"> </w:t>
      </w:r>
      <w:r w:rsidRPr="003B688C">
        <w:rPr>
          <w:rFonts w:cs="David" w:hint="cs"/>
          <w:sz w:val="24"/>
          <w:szCs w:val="24"/>
          <w:rtl/>
          <w:lang w:bidi="he-IL"/>
        </w:rPr>
        <w:t>שריפה</w:t>
      </w:r>
      <w:r w:rsidRPr="003B688C">
        <w:rPr>
          <w:rFonts w:cs="David"/>
          <w:sz w:val="24"/>
          <w:szCs w:val="24"/>
          <w:rtl/>
          <w:lang w:bidi="he-IL"/>
        </w:rPr>
        <w:t xml:space="preserve">? 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tbl>
      <w:tblPr>
        <w:tblStyle w:val="TableGrid"/>
        <w:bidiVisual/>
        <w:tblW w:w="0" w:type="auto"/>
        <w:tblLook w:val="04A0"/>
      </w:tblPr>
      <w:tblGrid>
        <w:gridCol w:w="2952"/>
        <w:gridCol w:w="2952"/>
        <w:gridCol w:w="2952"/>
      </w:tblGrid>
      <w:tr w:rsidR="00127178" w:rsidTr="00127178"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עצמות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קדשים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דאין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בהן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משום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שבירת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העצם</w:t>
            </w: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עצמות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הפסח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דיש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בהן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משום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שבירת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העצם</w:t>
            </w:r>
          </w:p>
        </w:tc>
      </w:tr>
      <w:tr w:rsidR="00127178" w:rsidTr="00127178"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תירוץ 1: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נחמן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יצחק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הכא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במאי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עסקינן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-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כגון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שמצאן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חלוצין</w:t>
            </w: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קמי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דנהוו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נותר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חלצינהו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הוו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שימוש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נותר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בעו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שריפה</w:t>
            </w: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לבתר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דנהוו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נותר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הוא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דחלצינהו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>,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והוו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להו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שימוש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נותר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ובעו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שריפה</w:t>
            </w:r>
          </w:p>
        </w:tc>
      </w:tr>
      <w:tr w:rsidR="00127178" w:rsidTr="00127178"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רב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זביד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אמר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: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הכא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במאי</w:t>
            </w:r>
            <w:r w:rsidRPr="003B688C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עסקינן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3B688C">
              <w:rPr>
                <w:rFonts w:cs="David" w:hint="cs"/>
                <w:sz w:val="24"/>
                <w:szCs w:val="24"/>
                <w:rtl/>
                <w:lang w:bidi="he-IL"/>
              </w:rPr>
              <w:t>כגון</w:t>
            </w:r>
            <w:r>
              <w:rPr>
                <w:rFonts w:cs="David" w:hint="cs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שמצאן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צבורין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צבורין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ומהן</w:t>
            </w:r>
          </w:p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חלוצין</w:t>
            </w: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לכולהו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הוה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חליץ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להו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ואכיל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להו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>,</w:t>
            </w:r>
          </w:p>
          <w:p w:rsidR="00127178" w:rsidRPr="003B688C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ולא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בעי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שריפה</w:t>
            </w:r>
          </w:p>
        </w:tc>
        <w:tc>
          <w:tcPr>
            <w:tcW w:w="2952" w:type="dxa"/>
          </w:tcPr>
          <w:p w:rsidR="00127178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דילמא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הני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דחלצינהו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</w:p>
          <w:p w:rsidR="00127178" w:rsidRPr="003B688C" w:rsidRDefault="00127178" w:rsidP="00127178">
            <w:pPr>
              <w:bidi/>
              <w:ind w:right="-851"/>
              <w:rPr>
                <w:rFonts w:cs="David" w:hint="cs"/>
                <w:sz w:val="24"/>
                <w:szCs w:val="24"/>
                <w:rtl/>
                <w:lang w:bidi="he-IL"/>
              </w:rPr>
            </w:pP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ולהנך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לא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חלצינהו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,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ובעי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 xml:space="preserve"> </w:t>
            </w:r>
            <w:r w:rsidRPr="00127178">
              <w:rPr>
                <w:rFonts w:cs="David" w:hint="cs"/>
                <w:sz w:val="24"/>
                <w:szCs w:val="24"/>
                <w:rtl/>
                <w:lang w:bidi="he-IL"/>
              </w:rPr>
              <w:t>שריפה</w:t>
            </w:r>
            <w:r w:rsidRPr="00127178">
              <w:rPr>
                <w:rFonts w:cs="David"/>
                <w:sz w:val="24"/>
                <w:szCs w:val="24"/>
                <w:rtl/>
                <w:lang w:bidi="he-IL"/>
              </w:rPr>
              <w:t>.</w:t>
            </w:r>
          </w:p>
        </w:tc>
      </w:tr>
    </w:tbl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127178" w:rsidRPr="00127178" w:rsidRDefault="00127178" w:rsidP="00127178">
      <w:pPr>
        <w:bidi/>
        <w:spacing w:after="0"/>
        <w:ind w:right="-851"/>
        <w:rPr>
          <w:rFonts w:cs="David"/>
          <w:sz w:val="24"/>
          <w:szCs w:val="24"/>
        </w:rPr>
      </w:pPr>
      <w:r w:rsidRPr="00127178">
        <w:rPr>
          <w:rFonts w:cs="David" w:hint="cs"/>
          <w:sz w:val="24"/>
          <w:szCs w:val="24"/>
          <w:u w:val="single"/>
          <w:rtl/>
          <w:lang w:bidi="he-IL"/>
        </w:rPr>
        <w:t>תירוץ 2</w:t>
      </w:r>
      <w:r>
        <w:rPr>
          <w:rFonts w:cs="David" w:hint="cs"/>
          <w:sz w:val="24"/>
          <w:szCs w:val="24"/>
          <w:rtl/>
          <w:lang w:bidi="he-IL"/>
        </w:rPr>
        <w:t>:</w:t>
      </w:r>
      <w:r w:rsidRPr="00127178">
        <w:rPr>
          <w:rFonts w:cs="David"/>
          <w:sz w:val="24"/>
          <w:szCs w:val="24"/>
          <w:rtl/>
          <w:lang w:bidi="he-IL"/>
        </w:rPr>
        <w:t xml:space="preserve">. </w:t>
      </w:r>
      <w:r w:rsidRPr="00127178">
        <w:rPr>
          <w:rFonts w:cs="David" w:hint="cs"/>
          <w:sz w:val="24"/>
          <w:szCs w:val="24"/>
          <w:rtl/>
          <w:lang w:bidi="he-IL"/>
        </w:rPr>
        <w:t>עצמות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קדשים</w:t>
      </w:r>
      <w:r w:rsidRPr="00127178">
        <w:rPr>
          <w:rFonts w:cs="David"/>
          <w:sz w:val="24"/>
          <w:szCs w:val="24"/>
          <w:rtl/>
          <w:lang w:bidi="he-IL"/>
        </w:rPr>
        <w:t xml:space="preserve">, </w:t>
      </w:r>
      <w:r w:rsidRPr="00127178">
        <w:rPr>
          <w:rFonts w:cs="David" w:hint="cs"/>
          <w:sz w:val="24"/>
          <w:szCs w:val="24"/>
          <w:rtl/>
          <w:lang w:bidi="he-IL"/>
        </w:rPr>
        <w:t>דאין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בהן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משום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שבירת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העצם</w:t>
      </w:r>
      <w:r w:rsidRPr="00127178">
        <w:rPr>
          <w:rFonts w:cs="David"/>
          <w:sz w:val="24"/>
          <w:szCs w:val="24"/>
          <w:rtl/>
          <w:lang w:bidi="he-IL"/>
        </w:rPr>
        <w:t xml:space="preserve"> -. </w:t>
      </w:r>
      <w:r w:rsidRPr="00127178">
        <w:rPr>
          <w:rFonts w:cs="David" w:hint="cs"/>
          <w:sz w:val="24"/>
          <w:szCs w:val="24"/>
          <w:rtl/>
          <w:lang w:bidi="he-IL"/>
        </w:rPr>
        <w:t>עצמות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הפסח</w:t>
      </w:r>
      <w:r w:rsidRPr="00127178">
        <w:rPr>
          <w:rFonts w:cs="David"/>
          <w:sz w:val="24"/>
          <w:szCs w:val="24"/>
          <w:rtl/>
          <w:lang w:bidi="he-IL"/>
        </w:rPr>
        <w:t xml:space="preserve">, - </w:t>
      </w:r>
    </w:p>
    <w:p w:rsidR="00127178" w:rsidRPr="00127178" w:rsidRDefault="00127178" w:rsidP="00127178">
      <w:pPr>
        <w:bidi/>
        <w:spacing w:after="0"/>
        <w:ind w:right="-851"/>
        <w:rPr>
          <w:rFonts w:cs="David"/>
          <w:sz w:val="24"/>
          <w:szCs w:val="24"/>
        </w:rPr>
      </w:pPr>
    </w:p>
    <w:p w:rsidR="00127178" w:rsidRDefault="00127178">
      <w:pPr>
        <w:ind w:right="0"/>
        <w:rPr>
          <w:rFonts w:cs="David"/>
          <w:sz w:val="24"/>
          <w:szCs w:val="24"/>
          <w:rtl/>
          <w:lang w:bidi="he-IL"/>
        </w:rPr>
      </w:pPr>
      <w:r>
        <w:rPr>
          <w:rFonts w:cs="David"/>
          <w:sz w:val="24"/>
          <w:szCs w:val="24"/>
          <w:rtl/>
          <w:lang w:bidi="he-IL"/>
        </w:rPr>
        <w:br w:type="page"/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rtl/>
          <w:lang w:bidi="he-IL"/>
        </w:rPr>
        <w:lastRenderedPageBreak/>
        <w:t>אמר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רב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יהודה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אמר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רב</w:t>
      </w:r>
      <w:r w:rsidRPr="00127178">
        <w:rPr>
          <w:rFonts w:cs="David"/>
          <w:sz w:val="24"/>
          <w:szCs w:val="24"/>
          <w:rtl/>
          <w:lang w:bidi="he-IL"/>
        </w:rPr>
        <w:t xml:space="preserve">: </w:t>
      </w:r>
      <w:r w:rsidRPr="00127178">
        <w:rPr>
          <w:rFonts w:cs="David" w:hint="cs"/>
          <w:sz w:val="24"/>
          <w:szCs w:val="24"/>
          <w:rtl/>
          <w:lang w:bidi="he-IL"/>
        </w:rPr>
        <w:t>כל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הגידין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בשר</w:t>
      </w:r>
      <w:r w:rsidRPr="00127178">
        <w:rPr>
          <w:rFonts w:cs="David"/>
          <w:sz w:val="24"/>
          <w:szCs w:val="24"/>
          <w:rtl/>
          <w:lang w:bidi="he-IL"/>
        </w:rPr>
        <w:t xml:space="preserve">, </w:t>
      </w:r>
      <w:r w:rsidRPr="00127178">
        <w:rPr>
          <w:rFonts w:cs="David" w:hint="cs"/>
          <w:sz w:val="24"/>
          <w:szCs w:val="24"/>
          <w:rtl/>
          <w:lang w:bidi="he-IL"/>
        </w:rPr>
        <w:t>חוץ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מגידי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צואר</w:t>
      </w:r>
      <w:r w:rsidRPr="00127178">
        <w:rPr>
          <w:rFonts w:cs="David"/>
          <w:sz w:val="24"/>
          <w:szCs w:val="24"/>
          <w:rtl/>
          <w:lang w:bidi="he-IL"/>
        </w:rPr>
        <w:t xml:space="preserve">.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u w:val="single"/>
          <w:rtl/>
          <w:lang w:bidi="he-IL"/>
        </w:rPr>
        <w:t>קושי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Pr="00127178">
        <w:rPr>
          <w:rFonts w:cs="David" w:hint="cs"/>
          <w:sz w:val="24"/>
          <w:szCs w:val="24"/>
          <w:rtl/>
          <w:lang w:bidi="he-IL"/>
        </w:rPr>
        <w:t>תנן</w:t>
      </w:r>
      <w:r w:rsidRPr="00127178">
        <w:rPr>
          <w:rFonts w:cs="David"/>
          <w:sz w:val="24"/>
          <w:szCs w:val="24"/>
          <w:rtl/>
          <w:lang w:bidi="he-IL"/>
        </w:rPr>
        <w:t xml:space="preserve">: </w:t>
      </w:r>
      <w:r w:rsidRPr="00127178">
        <w:rPr>
          <w:rFonts w:cs="Aharoni" w:hint="cs"/>
          <w:sz w:val="26"/>
          <w:szCs w:val="26"/>
          <w:rtl/>
          <w:lang w:bidi="he-IL"/>
        </w:rPr>
        <w:t>העצמות</w:t>
      </w:r>
      <w:r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Pr="00127178">
        <w:rPr>
          <w:rFonts w:cs="Aharoni" w:hint="cs"/>
          <w:sz w:val="26"/>
          <w:szCs w:val="26"/>
          <w:rtl/>
          <w:lang w:bidi="he-IL"/>
        </w:rPr>
        <w:t>והגידים</w:t>
      </w:r>
      <w:r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Pr="00127178">
        <w:rPr>
          <w:rFonts w:cs="Aharoni" w:hint="cs"/>
          <w:sz w:val="26"/>
          <w:szCs w:val="26"/>
          <w:rtl/>
          <w:lang w:bidi="he-IL"/>
        </w:rPr>
        <w:t>והנותר</w:t>
      </w:r>
      <w:r w:rsidRPr="00127178">
        <w:rPr>
          <w:rFonts w:cs="Aharoni"/>
          <w:sz w:val="26"/>
          <w:szCs w:val="26"/>
          <w:rtl/>
          <w:lang w:bidi="he-IL"/>
        </w:rPr>
        <w:t xml:space="preserve"> - </w:t>
      </w:r>
      <w:r w:rsidRPr="00127178">
        <w:rPr>
          <w:rFonts w:cs="Aharoni" w:hint="cs"/>
          <w:sz w:val="26"/>
          <w:szCs w:val="26"/>
          <w:rtl/>
          <w:lang w:bidi="he-IL"/>
        </w:rPr>
        <w:t>ישרפו</w:t>
      </w:r>
      <w:r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Pr="00127178">
        <w:rPr>
          <w:rFonts w:cs="Aharoni" w:hint="cs"/>
          <w:sz w:val="26"/>
          <w:szCs w:val="26"/>
          <w:rtl/>
          <w:lang w:bidi="he-IL"/>
        </w:rPr>
        <w:t>בששה</w:t>
      </w:r>
      <w:r w:rsidRPr="00127178">
        <w:rPr>
          <w:rFonts w:cs="Aharoni"/>
          <w:sz w:val="26"/>
          <w:szCs w:val="26"/>
          <w:rtl/>
          <w:lang w:bidi="he-IL"/>
        </w:rPr>
        <w:t xml:space="preserve"> </w:t>
      </w:r>
      <w:r w:rsidRPr="00127178">
        <w:rPr>
          <w:rFonts w:cs="Aharoni" w:hint="cs"/>
          <w:sz w:val="26"/>
          <w:szCs w:val="26"/>
          <w:rtl/>
          <w:lang w:bidi="he-IL"/>
        </w:rPr>
        <w:t>עשר</w:t>
      </w:r>
      <w:r w:rsidRPr="00127178">
        <w:rPr>
          <w:rFonts w:cs="David"/>
          <w:sz w:val="24"/>
          <w:szCs w:val="24"/>
          <w:rtl/>
          <w:lang w:bidi="he-IL"/>
        </w:rPr>
        <w:t xml:space="preserve">.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rtl/>
          <w:lang w:bidi="he-IL"/>
        </w:rPr>
        <w:t>הני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גידין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היכי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דמי</w:t>
      </w:r>
      <w:r w:rsidRPr="00127178">
        <w:rPr>
          <w:rFonts w:cs="David"/>
          <w:sz w:val="24"/>
          <w:szCs w:val="24"/>
          <w:rtl/>
          <w:lang w:bidi="he-IL"/>
        </w:rPr>
        <w:t xml:space="preserve">? </w:t>
      </w:r>
    </w:p>
    <w:p w:rsidR="00127178" w:rsidRDefault="00127178" w:rsidP="0012717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4" type="#_x0000_t32" style="position:absolute;left:0;text-align:left;margin-left:202.5pt;margin-top:-.25pt;width:162pt;height:9.75pt;flip:x;z-index:251665408" o:connectortype="straight"/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3" type="#_x0000_t32" style="position:absolute;left:0;text-align:left;margin-left:364.5pt;margin-top:-.25pt;width:9pt;height:9.75pt;z-index:251664384" o:connectortype="straight"/>
        </w:pict>
      </w:r>
    </w:p>
    <w:p w:rsidR="00E175C8" w:rsidRDefault="0012717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rtl/>
          <w:lang w:bidi="he-IL"/>
        </w:rPr>
        <w:t>אילימא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גידי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בשר</w:t>
      </w:r>
      <w:r w:rsidRPr="00127178">
        <w:rPr>
          <w:rFonts w:cs="David"/>
          <w:sz w:val="24"/>
          <w:szCs w:val="24"/>
          <w:rtl/>
          <w:lang w:bidi="he-IL"/>
        </w:rPr>
        <w:t xml:space="preserve"> - </w:t>
      </w:r>
      <w:r w:rsidRPr="00127178">
        <w:rPr>
          <w:rFonts w:cs="David" w:hint="cs"/>
          <w:sz w:val="24"/>
          <w:szCs w:val="24"/>
          <w:rtl/>
          <w:lang w:bidi="he-IL"/>
        </w:rPr>
        <w:t>ניכלינהו</w:t>
      </w:r>
      <w:r w:rsidRPr="00127178">
        <w:rPr>
          <w:rFonts w:cs="David"/>
          <w:sz w:val="24"/>
          <w:szCs w:val="24"/>
          <w:rtl/>
          <w:lang w:bidi="he-IL"/>
        </w:rPr>
        <w:t xml:space="preserve">!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E175C8" w:rsidRPr="00127178">
        <w:rPr>
          <w:rFonts w:cs="David" w:hint="cs"/>
          <w:sz w:val="24"/>
          <w:szCs w:val="24"/>
          <w:rtl/>
          <w:lang w:bidi="he-IL"/>
        </w:rPr>
        <w:t>אלא</w:t>
      </w:r>
      <w:r w:rsidR="00E175C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E175C8" w:rsidRPr="00127178">
        <w:rPr>
          <w:rFonts w:cs="David" w:hint="cs"/>
          <w:sz w:val="24"/>
          <w:szCs w:val="24"/>
          <w:rtl/>
          <w:lang w:bidi="he-IL"/>
        </w:rPr>
        <w:t>פשיטא</w:t>
      </w:r>
      <w:r w:rsidR="00E175C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E175C8" w:rsidRPr="00127178">
        <w:rPr>
          <w:rFonts w:cs="David" w:hint="cs"/>
          <w:sz w:val="24"/>
          <w:szCs w:val="24"/>
          <w:rtl/>
          <w:lang w:bidi="he-IL"/>
        </w:rPr>
        <w:t>גידי</w:t>
      </w:r>
      <w:r w:rsidR="00E175C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E175C8" w:rsidRPr="00127178">
        <w:rPr>
          <w:rFonts w:cs="David" w:hint="cs"/>
          <w:sz w:val="24"/>
          <w:szCs w:val="24"/>
          <w:rtl/>
          <w:lang w:bidi="he-IL"/>
        </w:rPr>
        <w:t>צואר</w:t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127178">
        <w:rPr>
          <w:rFonts w:cs="David" w:hint="cs"/>
          <w:sz w:val="24"/>
          <w:szCs w:val="24"/>
          <w:rtl/>
          <w:lang w:bidi="he-IL"/>
        </w:rPr>
        <w:t>ואי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דאיתותר</w:t>
      </w:r>
      <w:r w:rsidRPr="00127178">
        <w:rPr>
          <w:rFonts w:cs="David"/>
          <w:sz w:val="24"/>
          <w:szCs w:val="24"/>
          <w:rtl/>
          <w:lang w:bidi="he-IL"/>
        </w:rPr>
        <w:t xml:space="preserve"> - </w:t>
      </w:r>
      <w:r w:rsidRPr="00127178">
        <w:rPr>
          <w:rFonts w:cs="David" w:hint="cs"/>
          <w:sz w:val="24"/>
          <w:szCs w:val="24"/>
          <w:rtl/>
          <w:lang w:bidi="he-IL"/>
        </w:rPr>
        <w:t>היינו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נותר</w:t>
      </w:r>
      <w:r w:rsidRPr="00127178">
        <w:rPr>
          <w:rFonts w:cs="David"/>
          <w:sz w:val="24"/>
          <w:szCs w:val="24"/>
          <w:rtl/>
          <w:lang w:bidi="he-IL"/>
        </w:rPr>
        <w:t>.</w:t>
      </w:r>
      <w:r>
        <w:rPr>
          <w:rFonts w:cs="David" w:hint="cs"/>
          <w:sz w:val="24"/>
          <w:szCs w:val="24"/>
          <w:rtl/>
          <w:lang w:bidi="he-IL"/>
        </w:rPr>
        <w:tab/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127178" w:rsidRPr="00127178">
        <w:rPr>
          <w:rFonts w:cs="David" w:hint="cs"/>
          <w:sz w:val="24"/>
          <w:szCs w:val="24"/>
          <w:rtl/>
          <w:lang w:bidi="he-IL"/>
        </w:rPr>
        <w:t>אי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אמרת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בשלמא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בשר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נינהו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Pr="00127178">
        <w:rPr>
          <w:rFonts w:cs="David" w:hint="cs"/>
          <w:sz w:val="24"/>
          <w:szCs w:val="24"/>
          <w:rtl/>
          <w:lang w:bidi="he-IL"/>
        </w:rPr>
        <w:t>אלא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אי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אמרת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לאו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בשר</w:t>
      </w:r>
      <w:r w:rsidRPr="00127178">
        <w:rPr>
          <w:rFonts w:cs="David"/>
          <w:sz w:val="24"/>
          <w:szCs w:val="24"/>
          <w:rtl/>
          <w:lang w:bidi="he-IL"/>
        </w:rPr>
        <w:t xml:space="preserve"> </w:t>
      </w:r>
      <w:r w:rsidRPr="00127178">
        <w:rPr>
          <w:rFonts w:cs="David" w:hint="cs"/>
          <w:sz w:val="24"/>
          <w:szCs w:val="24"/>
          <w:rtl/>
          <w:lang w:bidi="he-IL"/>
        </w:rPr>
        <w:t>נינהו</w:t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127178" w:rsidRPr="00127178">
        <w:rPr>
          <w:rFonts w:cs="David" w:hint="cs"/>
          <w:sz w:val="24"/>
          <w:szCs w:val="24"/>
          <w:rtl/>
          <w:lang w:bidi="he-IL"/>
        </w:rPr>
        <w:t>אמטו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להכי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בעי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שריפה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>
        <w:rPr>
          <w:rFonts w:cs="David" w:hint="cs"/>
          <w:sz w:val="24"/>
          <w:szCs w:val="24"/>
          <w:rtl/>
          <w:lang w:bidi="he-IL"/>
        </w:rPr>
        <w:tab/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-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למה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להו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שריפה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? </w:t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E175C8">
        <w:rPr>
          <w:rFonts w:cs="David" w:hint="cs"/>
          <w:sz w:val="24"/>
          <w:szCs w:val="24"/>
          <w:u w:val="single"/>
          <w:rtl/>
          <w:lang w:bidi="he-IL"/>
        </w:rPr>
        <w:t>תירוץ</w:t>
      </w:r>
      <w:r>
        <w:rPr>
          <w:rFonts w:cs="David" w:hint="cs"/>
          <w:sz w:val="24"/>
          <w:szCs w:val="24"/>
          <w:u w:val="single"/>
          <w:rtl/>
          <w:lang w:bidi="he-IL"/>
        </w:rPr>
        <w:t xml:space="preserve"> 1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רב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חסדא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נצרכא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אלא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לגיד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הנשה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ואליבא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דרבי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יהודה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דתניא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רבי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יהודה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אומר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: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אינו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נוהג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אלא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באחת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,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והדעת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מכרעת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של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ימין</w:t>
      </w:r>
      <w:r>
        <w:rPr>
          <w:rFonts w:cs="David"/>
          <w:sz w:val="24"/>
          <w:szCs w:val="24"/>
          <w:rtl/>
          <w:lang w:bidi="he-IL"/>
        </w:rPr>
        <w:t xml:space="preserve">. </w:t>
      </w:r>
    </w:p>
    <w:p w:rsidR="00E175C8" w:rsidRDefault="00E175C8" w:rsidP="003D2856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ab/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  <w:r w:rsidRPr="00E175C8">
        <w:rPr>
          <w:rFonts w:cs="David" w:hint="cs"/>
          <w:sz w:val="24"/>
          <w:szCs w:val="24"/>
          <w:u w:val="single"/>
          <w:rtl/>
          <w:lang w:bidi="he-IL"/>
        </w:rPr>
        <w:t>תירוץ 2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רב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אשי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נצרכא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אלא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לשמנו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דגיד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הנשה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דתניא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: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שמנו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מותר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,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וישראל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קדושים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הם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ונוהגין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בו</w:t>
      </w:r>
      <w:r w:rsidR="00127178" w:rsidRPr="00E175C8">
        <w:rPr>
          <w:rFonts w:cs="Aharoni"/>
          <w:sz w:val="26"/>
          <w:szCs w:val="26"/>
          <w:rtl/>
          <w:lang w:bidi="he-IL"/>
        </w:rPr>
        <w:t xml:space="preserve"> </w:t>
      </w:r>
      <w:r w:rsidR="00127178" w:rsidRPr="00E175C8">
        <w:rPr>
          <w:rFonts w:cs="Aharoni" w:hint="cs"/>
          <w:sz w:val="26"/>
          <w:szCs w:val="26"/>
          <w:rtl/>
          <w:lang w:bidi="he-IL"/>
        </w:rPr>
        <w:t>איסור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</w:p>
    <w:p w:rsidR="00E175C8" w:rsidRDefault="00E175C8" w:rsidP="00E175C8">
      <w:pPr>
        <w:bidi/>
        <w:spacing w:after="0"/>
        <w:ind w:right="-851"/>
        <w:rPr>
          <w:rFonts w:cs="David" w:hint="cs"/>
          <w:sz w:val="24"/>
          <w:szCs w:val="24"/>
          <w:rtl/>
          <w:lang w:bidi="he-IL"/>
        </w:rPr>
      </w:pPr>
    </w:p>
    <w:p w:rsidR="00127178" w:rsidRPr="00127178" w:rsidRDefault="00E175C8" w:rsidP="00E175C8">
      <w:pPr>
        <w:bidi/>
        <w:spacing w:after="0"/>
        <w:ind w:right="-851"/>
        <w:rPr>
          <w:rFonts w:cs="David"/>
          <w:sz w:val="24"/>
          <w:szCs w:val="24"/>
        </w:rPr>
      </w:pPr>
      <w:r w:rsidRPr="00E175C8">
        <w:rPr>
          <w:rFonts w:cs="David" w:hint="cs"/>
          <w:sz w:val="24"/>
          <w:szCs w:val="24"/>
          <w:u w:val="single"/>
          <w:rtl/>
          <w:lang w:bidi="he-IL"/>
        </w:rPr>
        <w:t>תירוץ 3</w:t>
      </w:r>
      <w:r>
        <w:rPr>
          <w:rFonts w:cs="David" w:hint="cs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רבינא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בחיצון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וכדרב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יהודה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שמואל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דאמר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רב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יהודה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אמר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שמואל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: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שני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גידין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הן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פנימי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הסמוך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לעצם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-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אסור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וחייבין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עליו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חיצון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הסמוך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לבשר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-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אסור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,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ואין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חייבין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 </w:t>
      </w:r>
      <w:r w:rsidR="00127178" w:rsidRPr="00127178">
        <w:rPr>
          <w:rFonts w:cs="David" w:hint="cs"/>
          <w:sz w:val="24"/>
          <w:szCs w:val="24"/>
          <w:rtl/>
          <w:lang w:bidi="he-IL"/>
        </w:rPr>
        <w:t>עליו</w:t>
      </w:r>
      <w:r w:rsidR="00127178" w:rsidRPr="00127178">
        <w:rPr>
          <w:rFonts w:cs="David"/>
          <w:sz w:val="24"/>
          <w:szCs w:val="24"/>
          <w:rtl/>
          <w:lang w:bidi="he-IL"/>
        </w:rPr>
        <w:t xml:space="preserve">. </w:t>
      </w:r>
    </w:p>
    <w:sectPr w:rsidR="00127178" w:rsidRPr="00127178" w:rsidSect="00474D97"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306046"/>
    <w:rsid w:val="000A2A79"/>
    <w:rsid w:val="000D03D7"/>
    <w:rsid w:val="000E2292"/>
    <w:rsid w:val="000E5EC1"/>
    <w:rsid w:val="00127178"/>
    <w:rsid w:val="001B12D8"/>
    <w:rsid w:val="002C08B0"/>
    <w:rsid w:val="00306046"/>
    <w:rsid w:val="003B688C"/>
    <w:rsid w:val="003D2856"/>
    <w:rsid w:val="003D389E"/>
    <w:rsid w:val="00425384"/>
    <w:rsid w:val="00474D97"/>
    <w:rsid w:val="005A3C2E"/>
    <w:rsid w:val="006267DC"/>
    <w:rsid w:val="006344DB"/>
    <w:rsid w:val="006928C0"/>
    <w:rsid w:val="006C0E5C"/>
    <w:rsid w:val="007213D4"/>
    <w:rsid w:val="008B1163"/>
    <w:rsid w:val="00920A5F"/>
    <w:rsid w:val="00957124"/>
    <w:rsid w:val="00987E76"/>
    <w:rsid w:val="00994384"/>
    <w:rsid w:val="009E0114"/>
    <w:rsid w:val="00A717E2"/>
    <w:rsid w:val="00AB224F"/>
    <w:rsid w:val="00B06F55"/>
    <w:rsid w:val="00B1443F"/>
    <w:rsid w:val="00C41EF5"/>
    <w:rsid w:val="00C907B3"/>
    <w:rsid w:val="00D00461"/>
    <w:rsid w:val="00DE0420"/>
    <w:rsid w:val="00E175C8"/>
    <w:rsid w:val="00E25C78"/>
    <w:rsid w:val="00E459B5"/>
    <w:rsid w:val="00E62FF8"/>
    <w:rsid w:val="00F36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  <o:r id="V:Rule10" type="connector" idref="#_x0000_s1030"/>
        <o:r id="V:Rule12" type="connector" idref="#_x0000_s1031"/>
        <o:r id="V:Rule16" type="connector" idref="#_x0000_s1033"/>
        <o:r id="V:Rule18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table" w:styleId="TableGrid">
    <w:name w:val="Table Grid"/>
    <w:basedOn w:val="TableNormal"/>
    <w:uiPriority w:val="59"/>
    <w:rsid w:val="00F36D65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2</cp:revision>
  <cp:lastPrinted>2013-09-11T05:13:00Z</cp:lastPrinted>
  <dcterms:created xsi:type="dcterms:W3CDTF">2013-09-11T06:18:00Z</dcterms:created>
  <dcterms:modified xsi:type="dcterms:W3CDTF">2013-09-11T06:18:00Z</dcterms:modified>
</cp:coreProperties>
</file>