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D8" w:rsidRPr="009D5139" w:rsidRDefault="00CD317B" w:rsidP="00CD317B">
      <w:pPr>
        <w:bidi/>
        <w:ind w:right="0"/>
        <w:jc w:val="center"/>
        <w:rPr>
          <w:rFonts w:cs="David" w:hint="cs"/>
          <w:b/>
          <w:bCs/>
          <w:sz w:val="32"/>
          <w:szCs w:val="32"/>
          <w:u w:val="single"/>
          <w:rtl/>
          <w:lang w:bidi="he-IL"/>
        </w:rPr>
      </w:pPr>
      <w:r w:rsidRPr="009D5139">
        <w:rPr>
          <w:rFonts w:cs="David" w:hint="cs"/>
          <w:b/>
          <w:bCs/>
          <w:sz w:val="32"/>
          <w:szCs w:val="32"/>
          <w:u w:val="single"/>
          <w:rtl/>
          <w:lang w:bidi="he-IL"/>
        </w:rPr>
        <w:t>ברכות לה</w:t>
      </w:r>
    </w:p>
    <w:p w:rsidR="00CD317B" w:rsidRDefault="00CD317B" w:rsidP="00CD317B">
      <w:pPr>
        <w:bidi/>
        <w:ind w:right="0"/>
        <w:rPr>
          <w:rFonts w:cs="David" w:hint="cs"/>
          <w:rtl/>
          <w:lang w:bidi="he-IL"/>
        </w:rPr>
      </w:pPr>
      <w:r w:rsidRPr="00CD317B">
        <w:rPr>
          <w:rFonts w:cs="David" w:hint="cs"/>
          <w:rtl/>
          <w:lang w:bidi="he-IL"/>
        </w:rPr>
        <w:t>ויקרא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פרק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יט</w:t>
      </w:r>
      <w:r w:rsidRPr="00CD317B">
        <w:rPr>
          <w:rFonts w:cs="David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 xml:space="preserve">- </w:t>
      </w:r>
      <w:r w:rsidRPr="00CD317B">
        <w:rPr>
          <w:rFonts w:cs="David" w:hint="cs"/>
          <w:rtl/>
          <w:lang w:bidi="he-IL"/>
        </w:rPr>
        <w:t>וְכִי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תָבֹאוּ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אֶל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הָאָרֶץ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וּנְטַעְתֶּם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כָּל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עֵץ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מַאֲכָל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וַעֲרַלְתֶּם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עָרְלָתוֹ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אֶת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פִּרְיוֹ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שָׁלֹשׁ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שָׁנִים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יִהְיֶה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לָכֶם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עֲרֵלִים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לֹא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יֵאָכֵל</w:t>
      </w:r>
      <w:r w:rsidRPr="00CD317B">
        <w:rPr>
          <w:rFonts w:cs="David"/>
          <w:rtl/>
          <w:lang w:bidi="he-IL"/>
        </w:rPr>
        <w:t>:</w:t>
      </w:r>
      <w:r w:rsidRPr="00CD317B">
        <w:rPr>
          <w:rFonts w:cs="David" w:hint="cs"/>
          <w:rtl/>
          <w:lang w:bidi="he-IL"/>
        </w:rPr>
        <w:t>וּבַשָּׁנָה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הָרְבִיעִת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יִהְיֶה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כָּל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פִּרְיוֹ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קֹדֶשׁ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הִלּוּלִים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לַ</w:t>
      </w:r>
      <w:r>
        <w:rPr>
          <w:rFonts w:cs="David" w:hint="cs"/>
          <w:rtl/>
          <w:lang w:bidi="he-IL"/>
        </w:rPr>
        <w:t>ה'</w:t>
      </w:r>
      <w:r w:rsidRPr="00CD317B">
        <w:rPr>
          <w:rFonts w:cs="David"/>
          <w:rtl/>
          <w:lang w:bidi="he-IL"/>
        </w:rPr>
        <w:t>:(</w:t>
      </w:r>
      <w:r w:rsidRPr="00CD317B">
        <w:rPr>
          <w:rFonts w:cs="David" w:hint="cs"/>
          <w:rtl/>
          <w:lang w:bidi="he-IL"/>
        </w:rPr>
        <w:t>וּבַשָּׁנָה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הַחֲמִישִׁת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תֹּאכְלוּ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אֶת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פִּרְיוֹ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לְהוֹסִיף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לָכֶם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תְּבוּאָתוֹ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אֲנִי</w:t>
      </w:r>
      <w:r w:rsidRPr="00CD317B">
        <w:rPr>
          <w:rFonts w:cs="David"/>
          <w:rtl/>
          <w:lang w:bidi="he-IL"/>
        </w:rPr>
        <w:t xml:space="preserve"> </w:t>
      </w:r>
      <w:r>
        <w:rPr>
          <w:rFonts w:cs="David" w:hint="cs"/>
          <w:rtl/>
          <w:lang w:bidi="he-IL"/>
        </w:rPr>
        <w:t>ה'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אֱלֹהֵיכֶם</w:t>
      </w:r>
      <w:r w:rsidRPr="00CD317B">
        <w:rPr>
          <w:rFonts w:cs="David"/>
          <w:rtl/>
          <w:lang w:bidi="he-IL"/>
        </w:rPr>
        <w:t>:</w:t>
      </w:r>
    </w:p>
    <w:p w:rsidR="00CD317B" w:rsidRDefault="00CF1E71" w:rsidP="00CF1E71">
      <w:pPr>
        <w:bidi/>
        <w:ind w:right="0"/>
        <w:jc w:val="center"/>
        <w:rPr>
          <w:rFonts w:cs="David" w:hint="cs"/>
          <w:rtl/>
          <w:lang w:bidi="he-IL"/>
        </w:rPr>
      </w:pPr>
      <w:r>
        <w:rPr>
          <w:rFonts w:cs="BN Anna Bold" w:hint="cs"/>
          <w:noProof/>
          <w:sz w:val="24"/>
          <w:szCs w:val="24"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28pt;margin-top:14.75pt;width:0;height:33.75pt;z-index:251658240" o:connectortype="straight">
            <v:stroke endarrow="block"/>
          </v:shape>
        </w:pict>
      </w:r>
      <w:r w:rsidR="00CD317B">
        <w:rPr>
          <w:rFonts w:cs="BN Anna Bold" w:hint="cs"/>
          <w:sz w:val="24"/>
          <w:szCs w:val="24"/>
          <w:rtl/>
          <w:lang w:bidi="he-IL"/>
        </w:rPr>
        <w:t>"</w:t>
      </w:r>
      <w:r w:rsidR="00CD317B" w:rsidRPr="00CD317B">
        <w:rPr>
          <w:rFonts w:cs="BN Anna Bold" w:hint="cs"/>
          <w:sz w:val="24"/>
          <w:szCs w:val="24"/>
          <w:rtl/>
          <w:lang w:bidi="he-IL"/>
        </w:rPr>
        <w:t>קדש</w:t>
      </w:r>
      <w:r w:rsidR="00CD317B" w:rsidRPr="00CD317B">
        <w:rPr>
          <w:rFonts w:cs="BN Anna Bold"/>
          <w:sz w:val="24"/>
          <w:szCs w:val="24"/>
          <w:rtl/>
          <w:lang w:bidi="he-IL"/>
        </w:rPr>
        <w:t xml:space="preserve"> </w:t>
      </w:r>
      <w:r w:rsidR="00CD317B" w:rsidRPr="00CF1E71">
        <w:rPr>
          <w:rFonts w:cs="BN Anna Bold" w:hint="cs"/>
          <w:sz w:val="24"/>
          <w:szCs w:val="24"/>
          <w:u w:val="single"/>
          <w:rtl/>
          <w:lang w:bidi="he-IL"/>
        </w:rPr>
        <w:t>הלולים</w:t>
      </w:r>
      <w:r w:rsidR="00CD317B">
        <w:rPr>
          <w:rFonts w:cs="BN Anna Bold" w:hint="cs"/>
          <w:sz w:val="24"/>
          <w:szCs w:val="24"/>
          <w:rtl/>
          <w:lang w:bidi="he-IL"/>
        </w:rPr>
        <w:t xml:space="preserve"> </w:t>
      </w:r>
      <w:r w:rsidR="00CD317B" w:rsidRPr="00CD317B">
        <w:rPr>
          <w:rFonts w:cs="David" w:hint="cs"/>
          <w:sz w:val="24"/>
          <w:szCs w:val="24"/>
          <w:rtl/>
          <w:lang w:bidi="he-IL"/>
        </w:rPr>
        <w:t>(לשון רבים)</w:t>
      </w:r>
      <w:r w:rsidR="00CD317B" w:rsidRPr="00CD317B">
        <w:rPr>
          <w:rFonts w:cs="BN Anna Bold"/>
          <w:sz w:val="24"/>
          <w:szCs w:val="24"/>
          <w:rtl/>
          <w:lang w:bidi="he-IL"/>
        </w:rPr>
        <w:t xml:space="preserve"> </w:t>
      </w:r>
      <w:r w:rsidR="00CD317B" w:rsidRPr="00CD317B">
        <w:rPr>
          <w:rFonts w:cs="BN Anna Bold" w:hint="cs"/>
          <w:sz w:val="24"/>
          <w:szCs w:val="24"/>
          <w:rtl/>
          <w:lang w:bidi="he-IL"/>
        </w:rPr>
        <w:t>לה</w:t>
      </w:r>
      <w:r w:rsidR="00CD317B" w:rsidRPr="00CD317B">
        <w:rPr>
          <w:rFonts w:cs="BN Anna Bold"/>
          <w:sz w:val="24"/>
          <w:szCs w:val="24"/>
          <w:rtl/>
          <w:lang w:bidi="he-IL"/>
        </w:rPr>
        <w:t>'</w:t>
      </w:r>
      <w:r w:rsidR="00CD317B">
        <w:rPr>
          <w:rFonts w:cs="BN Anna Bold" w:hint="cs"/>
          <w:sz w:val="24"/>
          <w:szCs w:val="24"/>
          <w:rtl/>
          <w:lang w:bidi="he-IL"/>
        </w:rPr>
        <w:t>"</w:t>
      </w:r>
      <w:r>
        <w:rPr>
          <w:rFonts w:cs="David" w:hint="cs"/>
          <w:sz w:val="24"/>
          <w:szCs w:val="24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מלמד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שטעונים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ברכה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לפניהם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ולאחריהם</w:t>
      </w:r>
    </w:p>
    <w:p w:rsidR="00CF1E71" w:rsidRDefault="00CF1E71" w:rsidP="00CF1E71">
      <w:pPr>
        <w:bidi/>
        <w:ind w:right="0"/>
        <w:rPr>
          <w:rFonts w:cs="David" w:hint="cs"/>
          <w:rtl/>
          <w:lang w:bidi="he-IL"/>
        </w:rPr>
      </w:pPr>
    </w:p>
    <w:p w:rsidR="00CF1E71" w:rsidRPr="00CF1E71" w:rsidRDefault="00CF1E71" w:rsidP="00CF1E71">
      <w:pPr>
        <w:bidi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u w:val="single"/>
          <w:rtl/>
          <w:lang w:bidi="he-IL"/>
        </w:rPr>
        <w:pict>
          <v:shape id="_x0000_s1029" type="#_x0000_t32" style="position:absolute;left:0;text-align:left;margin-left:297.75pt;margin-top:29.15pt;width:53.25pt;height:34.5pt;z-index:251659264" o:connectortype="straight"/>
        </w:pict>
      </w:r>
      <w:r w:rsidRPr="00CF1E71">
        <w:rPr>
          <w:rFonts w:cs="David" w:hint="cs"/>
          <w:u w:val="single"/>
          <w:rtl/>
          <w:lang w:bidi="he-IL"/>
        </w:rPr>
        <w:t>קושי</w:t>
      </w:r>
      <w:r>
        <w:rPr>
          <w:rFonts w:cs="David" w:hint="cs"/>
          <w:rtl/>
          <w:lang w:bidi="he-IL"/>
        </w:rPr>
        <w:t>:</w:t>
      </w:r>
      <w:r w:rsidRPr="00CF1E71">
        <w:rPr>
          <w:rFonts w:cs="David" w:hint="cs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והאי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קדש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הלולים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להכי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הוא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דאתא</w:t>
      </w:r>
      <w:r w:rsidRPr="00CD317B">
        <w:rPr>
          <w:rFonts w:cs="David"/>
          <w:rtl/>
          <w:lang w:bidi="he-IL"/>
        </w:rPr>
        <w:t xml:space="preserve">? </w:t>
      </w:r>
      <w:r w:rsidRPr="00CD317B">
        <w:rPr>
          <w:rFonts w:cs="David" w:hint="cs"/>
          <w:rtl/>
          <w:lang w:bidi="he-IL"/>
        </w:rPr>
        <w:t>האי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מיבעי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ליה</w:t>
      </w:r>
      <w:r w:rsidRPr="00CD317B">
        <w:rPr>
          <w:rFonts w:cs="David"/>
          <w:rtl/>
          <w:lang w:bidi="he-IL"/>
        </w:rPr>
        <w:t xml:space="preserve">, </w:t>
      </w:r>
      <w:r w:rsidRPr="00CD317B">
        <w:rPr>
          <w:rFonts w:cs="David" w:hint="cs"/>
          <w:rtl/>
          <w:lang w:bidi="he-IL"/>
        </w:rPr>
        <w:t>חד</w:t>
      </w:r>
      <w:r w:rsidRPr="00CD317B">
        <w:rPr>
          <w:rFonts w:cs="David"/>
          <w:rtl/>
          <w:lang w:bidi="he-IL"/>
        </w:rPr>
        <w:t xml:space="preserve">: </w:t>
      </w:r>
      <w:r w:rsidRPr="00CD317B">
        <w:rPr>
          <w:rFonts w:cs="David" w:hint="cs"/>
          <w:rtl/>
          <w:lang w:bidi="he-IL"/>
        </w:rPr>
        <w:t>דאמר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רחמנא</w:t>
      </w:r>
      <w:r w:rsidRPr="00CD317B">
        <w:rPr>
          <w:rFonts w:cs="David"/>
          <w:rtl/>
          <w:lang w:bidi="he-IL"/>
        </w:rPr>
        <w:t xml:space="preserve"> - </w:t>
      </w:r>
      <w:r w:rsidRPr="00CD317B">
        <w:rPr>
          <w:rFonts w:cs="David" w:hint="cs"/>
          <w:rtl/>
          <w:lang w:bidi="he-IL"/>
        </w:rPr>
        <w:t>אחליה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והדר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אכליה</w:t>
      </w:r>
      <w:r w:rsidRPr="00CD317B">
        <w:rPr>
          <w:rFonts w:cs="David"/>
          <w:rtl/>
          <w:lang w:bidi="he-IL"/>
        </w:rPr>
        <w:t xml:space="preserve">; </w:t>
      </w:r>
      <w:r w:rsidRPr="00CD317B">
        <w:rPr>
          <w:rFonts w:cs="David" w:hint="cs"/>
          <w:rtl/>
          <w:lang w:bidi="he-IL"/>
        </w:rPr>
        <w:t>ואידך</w:t>
      </w:r>
      <w:r w:rsidRPr="00CD317B">
        <w:rPr>
          <w:rFonts w:cs="David"/>
          <w:rtl/>
          <w:lang w:bidi="he-IL"/>
        </w:rPr>
        <w:t xml:space="preserve">: </w:t>
      </w:r>
      <w:r w:rsidRPr="00CD317B">
        <w:rPr>
          <w:rFonts w:cs="David" w:hint="cs"/>
          <w:rtl/>
          <w:lang w:bidi="he-IL"/>
        </w:rPr>
        <w:t>דבר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הטעון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שירה</w:t>
      </w:r>
      <w:r w:rsidRPr="00CD317B">
        <w:rPr>
          <w:rFonts w:cs="David"/>
          <w:rtl/>
          <w:lang w:bidi="he-IL"/>
        </w:rPr>
        <w:t xml:space="preserve"> - </w:t>
      </w:r>
      <w:r w:rsidRPr="00CD317B">
        <w:rPr>
          <w:rFonts w:cs="David" w:hint="cs"/>
          <w:rtl/>
          <w:lang w:bidi="he-IL"/>
        </w:rPr>
        <w:t>טעון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חלול</w:t>
      </w:r>
      <w:r w:rsidRPr="00CD317B">
        <w:rPr>
          <w:rFonts w:cs="David"/>
          <w:rtl/>
          <w:lang w:bidi="he-IL"/>
        </w:rPr>
        <w:t xml:space="preserve">, </w:t>
      </w:r>
      <w:r w:rsidRPr="00CD317B">
        <w:rPr>
          <w:rFonts w:cs="David" w:hint="cs"/>
          <w:rtl/>
          <w:lang w:bidi="he-IL"/>
        </w:rPr>
        <w:t>ושאינו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טעון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שירה</w:t>
      </w:r>
      <w:r w:rsidRPr="00CD317B">
        <w:rPr>
          <w:rFonts w:cs="David"/>
          <w:rtl/>
          <w:lang w:bidi="he-IL"/>
        </w:rPr>
        <w:t xml:space="preserve"> - </w:t>
      </w:r>
      <w:r w:rsidRPr="00CD317B">
        <w:rPr>
          <w:rFonts w:cs="David" w:hint="cs"/>
          <w:rtl/>
          <w:lang w:bidi="he-IL"/>
        </w:rPr>
        <w:t>אין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טעון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חלול</w:t>
      </w:r>
    </w:p>
    <w:p w:rsidR="00CF1E71" w:rsidRDefault="00CF1E71" w:rsidP="00D876DC">
      <w:pPr>
        <w:bidi/>
        <w:spacing w:after="0"/>
        <w:ind w:right="0"/>
        <w:rPr>
          <w:rFonts w:cs="David" w:hint="cs"/>
          <w:rtl/>
          <w:lang w:bidi="he-IL"/>
        </w:rPr>
      </w:pPr>
      <w:r w:rsidRPr="009D46B8">
        <w:rPr>
          <w:rFonts w:cs="David" w:hint="cs"/>
          <w:u w:val="single"/>
          <w:rtl/>
          <w:lang w:bidi="he-IL"/>
        </w:rPr>
        <w:t>תירוץ:</w: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 w:rsidRPr="009D46B8">
        <w:rPr>
          <w:rFonts w:cs="David" w:hint="cs"/>
          <w:u w:val="single"/>
          <w:rtl/>
          <w:lang w:bidi="he-IL"/>
        </w:rPr>
        <w:t>קושי נשאר</w:t>
      </w:r>
    </w:p>
    <w:p w:rsidR="00CF1E71" w:rsidRDefault="00CF1E71" w:rsidP="00D876DC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אם אומרים שהפסוק שייך ל</w:t>
      </w:r>
      <w:r w:rsidR="00CD317B" w:rsidRPr="00CD317B">
        <w:rPr>
          <w:rFonts w:cs="David" w:hint="cs"/>
          <w:rtl/>
          <w:lang w:bidi="he-IL"/>
        </w:rPr>
        <w:t>נטע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רבעי</w:t>
      </w:r>
      <w:r>
        <w:rPr>
          <w:rFonts w:cs="David" w:hint="cs"/>
          <w:rtl/>
          <w:lang w:bidi="he-IL"/>
        </w:rPr>
        <w:t xml:space="preserve">, </w:t>
      </w:r>
      <w:r>
        <w:rPr>
          <w:rFonts w:cs="David" w:hint="cs"/>
          <w:rtl/>
          <w:lang w:bidi="he-IL"/>
        </w:rPr>
        <w:tab/>
        <w:t xml:space="preserve">אם אומרים </w:t>
      </w:r>
      <w:r w:rsidR="00D876DC">
        <w:rPr>
          <w:rFonts w:cs="David" w:hint="cs"/>
          <w:rtl/>
          <w:lang w:bidi="he-IL"/>
        </w:rPr>
        <w:t>ש</w:t>
      </w:r>
      <w:r>
        <w:rPr>
          <w:rFonts w:cs="David" w:hint="cs"/>
          <w:rtl/>
          <w:lang w:bidi="he-IL"/>
        </w:rPr>
        <w:t>זה רק</w:t>
      </w:r>
      <w:r w:rsidRPr="00CD317B">
        <w:rPr>
          <w:rFonts w:cs="David"/>
          <w:rtl/>
          <w:lang w:bidi="he-IL"/>
        </w:rPr>
        <w:t xml:space="preserve"> </w:t>
      </w:r>
      <w:r w:rsidR="00D876DC">
        <w:rPr>
          <w:rFonts w:cs="David" w:hint="cs"/>
          <w:rtl/>
          <w:lang w:bidi="he-IL"/>
        </w:rPr>
        <w:t xml:space="preserve">מדבר על </w:t>
      </w:r>
      <w:r w:rsidRPr="00CD317B">
        <w:rPr>
          <w:rFonts w:cs="David" w:hint="cs"/>
          <w:rtl/>
          <w:lang w:bidi="he-IL"/>
        </w:rPr>
        <w:t>כרם</w:t>
      </w:r>
      <w:r w:rsidRPr="00CD317B">
        <w:rPr>
          <w:rFonts w:cs="David"/>
          <w:rtl/>
          <w:lang w:bidi="he-IL"/>
        </w:rPr>
        <w:t xml:space="preserve"> </w:t>
      </w:r>
      <w:r w:rsidRPr="00CD317B">
        <w:rPr>
          <w:rFonts w:cs="David" w:hint="cs"/>
          <w:rtl/>
          <w:lang w:bidi="he-IL"/>
        </w:rPr>
        <w:t>רבעי</w:t>
      </w:r>
    </w:p>
    <w:p w:rsidR="00CF1E71" w:rsidRDefault="009D46B8" w:rsidP="00CF1E71">
      <w:pPr>
        <w:bidi/>
        <w:spacing w:after="0"/>
        <w:ind w:right="-709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35" type="#_x0000_t32" style="position:absolute;left:0;text-align:left;margin-left:97.5pt;margin-top:14.9pt;width:21pt;height:15.75pt;flip:x;z-index:251664384" o:connectortype="straight"/>
        </w:pict>
      </w:r>
      <w:r>
        <w:rPr>
          <w:rFonts w:cs="David" w:hint="cs"/>
          <w:noProof/>
          <w:rtl/>
          <w:lang w:bidi="he-IL"/>
        </w:rPr>
        <w:pict>
          <v:shape id="_x0000_s1030" type="#_x0000_t32" style="position:absolute;left:0;text-align:left;margin-left:174.75pt;margin-top:14.9pt;width:45pt;height:27.75pt;z-index:251660288" o:connectortype="straight"/>
        </w:pict>
      </w:r>
      <w:r w:rsidR="00CF1E71">
        <w:rPr>
          <w:rFonts w:cs="David" w:hint="cs"/>
          <w:rtl/>
          <w:lang w:bidi="he-IL"/>
        </w:rPr>
        <w:t xml:space="preserve">לומדים רק אחליה והדר אכלי </w:t>
      </w:r>
      <w:r w:rsidR="00CF1E71">
        <w:rPr>
          <w:rFonts w:cs="David" w:hint="cs"/>
          <w:rtl/>
          <w:lang w:bidi="he-IL"/>
        </w:rPr>
        <w:tab/>
      </w:r>
      <w:r w:rsidR="00CF1E71">
        <w:rPr>
          <w:rFonts w:cs="David" w:hint="cs"/>
          <w:rtl/>
          <w:lang w:bidi="he-IL"/>
        </w:rPr>
        <w:tab/>
        <w:t>עדיין קשה כי אין "</w:t>
      </w:r>
      <w:r w:rsidR="00CF1E71" w:rsidRPr="009D46B8">
        <w:rPr>
          <w:rFonts w:cs="BN Anna Bold" w:hint="cs"/>
          <w:sz w:val="22"/>
          <w:szCs w:val="22"/>
          <w:rtl/>
          <w:lang w:bidi="he-IL"/>
        </w:rPr>
        <w:t>הילולים</w:t>
      </w:r>
      <w:r w:rsidR="00CF1E71">
        <w:rPr>
          <w:rFonts w:cs="David" w:hint="cs"/>
          <w:rtl/>
          <w:lang w:bidi="he-IL"/>
        </w:rPr>
        <w:t>" פנוי ללמד ברכות</w:t>
      </w:r>
    </w:p>
    <w:p w:rsidR="00CF1E71" w:rsidRDefault="00CF1E71" w:rsidP="00CF1E71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ונשאר עוד הילולים לברכה</w:t>
      </w:r>
    </w:p>
    <w:p w:rsidR="00CF1E71" w:rsidRPr="009D46B8" w:rsidRDefault="00D876DC" w:rsidP="00CF1E71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43" type="#_x0000_t32" style="position:absolute;left:0;text-align:left;margin-left:407.25pt;margin-top:.55pt;width:1.5pt;height:343pt;flip:x;z-index:251672576" o:connectortype="straight">
            <v:stroke endarrow="block"/>
          </v:shape>
        </w:pict>
      </w:r>
      <w:r w:rsidR="009D46B8">
        <w:rPr>
          <w:rFonts w:cs="David" w:hint="cs"/>
          <w:noProof/>
          <w:rtl/>
          <w:lang w:bidi="he-IL"/>
        </w:rPr>
        <w:pict>
          <v:shape id="_x0000_s1032" type="#_x0000_t32" style="position:absolute;left:0;text-align:left;margin-left:280.5pt;margin-top:.55pt;width:87pt;height:69.75pt;flip:x;z-index:251662336" o:connectortype="straight"/>
        </w:pict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 w:rsidRPr="009D46B8">
        <w:rPr>
          <w:rFonts w:cs="David" w:hint="cs"/>
          <w:u w:val="single"/>
          <w:rtl/>
          <w:lang w:bidi="he-IL"/>
        </w:rPr>
        <w:t>תירוץ</w:t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>
        <w:rPr>
          <w:rFonts w:cs="David" w:hint="cs"/>
          <w:rtl/>
          <w:lang w:bidi="he-IL"/>
        </w:rPr>
        <w:tab/>
      </w:r>
      <w:r w:rsidR="009D46B8" w:rsidRPr="009D46B8">
        <w:rPr>
          <w:rFonts w:cs="David" w:hint="cs"/>
          <w:u w:val="single"/>
          <w:rtl/>
          <w:lang w:bidi="he-IL"/>
        </w:rPr>
        <w:t>קושי נשאר</w:t>
      </w:r>
    </w:p>
    <w:p w:rsidR="009D46B8" w:rsidRDefault="009D46B8" w:rsidP="009D46B8">
      <w:pPr>
        <w:bidi/>
        <w:spacing w:after="0"/>
        <w:ind w:right="-426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 w:rsidR="00CD317B" w:rsidRPr="00CD317B">
        <w:rPr>
          <w:rFonts w:cs="David" w:hint="cs"/>
          <w:rtl/>
          <w:lang w:bidi="he-IL"/>
        </w:rPr>
        <w:t>הניחא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יליף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גזרה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שוה</w:t>
      </w:r>
      <w:r w:rsidR="00CD317B" w:rsidRPr="00CD317B">
        <w:rPr>
          <w:rFonts w:cs="David"/>
          <w:rtl/>
          <w:lang w:bidi="he-IL"/>
        </w:rPr>
        <w:t xml:space="preserve">, </w: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  <w:t>אי לא יליף גזירה שוה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31" type="#_x0000_t32" style="position:absolute;left:0;text-align:left;margin-left:264pt;margin-top:13.05pt;width:3pt;height:29.25pt;z-index:251661312" o:connectortype="straight"/>
        </w:pic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 w:rsidR="00CD317B" w:rsidRPr="00CD317B">
        <w:rPr>
          <w:rFonts w:cs="David" w:hint="cs"/>
          <w:rtl/>
          <w:lang w:bidi="he-IL"/>
        </w:rPr>
        <w:t>אייתר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חד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הלול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לברכה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</w:p>
    <w:p w:rsidR="009D46B8" w:rsidRPr="009D46B8" w:rsidRDefault="009D46B8" w:rsidP="009D46B8">
      <w:pPr>
        <w:bidi/>
        <w:spacing w:after="0"/>
        <w:ind w:right="0"/>
        <w:rPr>
          <w:rFonts w:cs="David" w:hint="cs"/>
          <w:u w:val="single"/>
          <w:rtl/>
          <w:lang w:bidi="he-IL"/>
        </w:rPr>
      </w:pP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 w:rsidRPr="009D46B8">
        <w:rPr>
          <w:rFonts w:cs="David" w:hint="cs"/>
          <w:u w:val="single"/>
          <w:rtl/>
          <w:lang w:bidi="he-IL"/>
        </w:rPr>
        <w:t>קושי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34" type="#_x0000_t32" style="position:absolute;left:0;text-align:left;margin-left:270.75pt;margin-top:11.55pt;width:0;height:18pt;z-index:251663360" o:connectortype="straight">
            <v:stroke endarrow="block"/>
          </v:shape>
        </w:pict>
      </w:r>
      <w:r w:rsidR="00CD317B" w:rsidRPr="00CD317B">
        <w:rPr>
          <w:rFonts w:cs="David" w:hint="cs"/>
          <w:rtl/>
          <w:lang w:bidi="he-IL"/>
        </w:rPr>
        <w:t>ואי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נמי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יליף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גזרה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שוה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אשכחן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לאחריו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לפניו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מנין</w:t>
      </w:r>
      <w:r w:rsidR="00CD317B" w:rsidRPr="00CD317B">
        <w:rPr>
          <w:rFonts w:cs="David"/>
          <w:rtl/>
          <w:lang w:bidi="he-IL"/>
        </w:rPr>
        <w:t xml:space="preserve">! </w:t>
      </w:r>
    </w:p>
    <w:p w:rsidR="009D46B8" w:rsidRDefault="009D46B8" w:rsidP="009D46B8">
      <w:pPr>
        <w:bidi/>
        <w:spacing w:after="0"/>
        <w:ind w:right="0"/>
        <w:rPr>
          <w:rFonts w:cs="David" w:hint="cs"/>
          <w:u w:val="single"/>
          <w:rtl/>
          <w:lang w:bidi="he-IL"/>
        </w:rPr>
      </w:pP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 w:rsidRPr="009D46B8">
        <w:rPr>
          <w:rFonts w:cs="David" w:hint="cs"/>
          <w:u w:val="single"/>
          <w:rtl/>
          <w:lang w:bidi="he-IL"/>
        </w:rPr>
        <w:t>תירוץ</w:t>
      </w:r>
      <w:r w:rsidRPr="009D46B8">
        <w:rPr>
          <w:rFonts w:cs="David" w:hint="cs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הא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קשיא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דאתיא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בקל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וחומר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כשהוא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שבע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מברך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כשהוא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רעב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שכן</w:t>
      </w:r>
      <w:r w:rsidR="00CD317B" w:rsidRPr="00CD317B">
        <w:rPr>
          <w:rFonts w:cs="David"/>
          <w:rtl/>
          <w:lang w:bidi="he-IL"/>
        </w:rPr>
        <w:t xml:space="preserve">? 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פסוק שממנו לומדים שיש לברך לפני/אחרי נאמר לגבי כרם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שאר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מינין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מנין</w:t>
      </w:r>
      <w:r w:rsidR="00CD317B" w:rsidRPr="00CD317B">
        <w:rPr>
          <w:rFonts w:cs="David"/>
          <w:rtl/>
          <w:lang w:bidi="he-IL"/>
        </w:rPr>
        <w:t xml:space="preserve">? 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</w:p>
    <w:p w:rsidR="009D46B8" w:rsidRDefault="00D876DC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נסיון ללמוד מ</w:t>
      </w:r>
      <w:r w:rsidR="009D46B8">
        <w:rPr>
          <w:rFonts w:cs="David" w:hint="cs"/>
          <w:rtl/>
          <w:lang w:bidi="he-IL"/>
        </w:rPr>
        <w:t>במה מצינו (אחת מהמידות שהתורה נדרשת בהם)</w:t>
      </w:r>
    </w:p>
    <w:tbl>
      <w:tblPr>
        <w:tblStyle w:val="TableGrid"/>
        <w:bidiVisual/>
        <w:tblW w:w="9356" w:type="dxa"/>
        <w:tblInd w:w="-324" w:type="dxa"/>
        <w:tblLook w:val="04A0"/>
      </w:tblPr>
      <w:tblGrid>
        <w:gridCol w:w="1284"/>
        <w:gridCol w:w="4527"/>
        <w:gridCol w:w="3545"/>
      </w:tblGrid>
      <w:tr w:rsidR="009D46B8" w:rsidTr="00D876DC">
        <w:tc>
          <w:tcPr>
            <w:tcW w:w="1284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נלמד מ:</w:t>
            </w:r>
          </w:p>
        </w:tc>
        <w:tc>
          <w:tcPr>
            <w:tcW w:w="4527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הלימוד</w:t>
            </w:r>
          </w:p>
        </w:tc>
        <w:tc>
          <w:tcPr>
            <w:tcW w:w="3545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אי אפשר ללמוד ממנה כי:</w:t>
            </w:r>
          </w:p>
        </w:tc>
      </w:tr>
      <w:tr w:rsidR="009D46B8" w:rsidTr="00D876DC">
        <w:tc>
          <w:tcPr>
            <w:tcW w:w="1284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כרם</w:t>
            </w:r>
          </w:p>
        </w:tc>
        <w:tc>
          <w:tcPr>
            <w:tcW w:w="4527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כרם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שנהנה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וטעון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ברכה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אף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כל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שנהנה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טעון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ברכה</w:t>
            </w:r>
          </w:p>
        </w:tc>
        <w:tc>
          <w:tcPr>
            <w:tcW w:w="3545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לכרם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שכן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חייב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בעוללות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!</w:t>
            </w:r>
          </w:p>
        </w:tc>
      </w:tr>
      <w:tr w:rsidR="009D46B8" w:rsidTr="00D876DC">
        <w:tc>
          <w:tcPr>
            <w:tcW w:w="1284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כרם וקמה</w:t>
            </w:r>
          </w:p>
        </w:tc>
        <w:tc>
          <w:tcPr>
            <w:tcW w:w="4527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לכרם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שכן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חייב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בעוללות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!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קמה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תוכיח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. </w:t>
            </w:r>
          </w:p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לקמה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שכן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חייבת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בחלה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!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כרם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יוכיח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הצד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השוה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שבהן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שנהנה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וטעון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ברכה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אף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כל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שנהנה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טעון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ברכה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  <w:tc>
          <w:tcPr>
            <w:tcW w:w="3545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להצד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השוה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שבהן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שכן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יש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בו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צד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מזבח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!</w:t>
            </w:r>
          </w:p>
          <w:p w:rsidR="00F4423E" w:rsidRPr="00D876DC" w:rsidRDefault="00F4423E" w:rsidP="00F4423E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(ואתי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נמי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זית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דאית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ביה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צד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מזבח)</w:t>
            </w:r>
          </w:p>
        </w:tc>
      </w:tr>
      <w:tr w:rsidR="009D46B8" w:rsidTr="00D876DC">
        <w:tc>
          <w:tcPr>
            <w:tcW w:w="1284" w:type="dxa"/>
          </w:tcPr>
          <w:p w:rsidR="009D46B8" w:rsidRPr="00D876DC" w:rsidRDefault="009D46B8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ז' המינים</w:t>
            </w:r>
          </w:p>
          <w:p w:rsidR="00F4423E" w:rsidRPr="00D876DC" w:rsidRDefault="00F4423E" w:rsidP="00F4423E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0"/>
                <w:szCs w:val="20"/>
                <w:rtl/>
                <w:lang w:bidi="he-IL"/>
              </w:rPr>
              <w:t>"</w:t>
            </w:r>
            <w:r w:rsidRPr="00D876DC">
              <w:rPr>
                <w:rFonts w:cs="BN Anna Bold" w:hint="cs"/>
                <w:sz w:val="20"/>
                <w:szCs w:val="20"/>
                <w:rtl/>
                <w:lang w:bidi="he-IL"/>
              </w:rPr>
              <w:t>ואכלת ושבעת וברכת</w:t>
            </w:r>
            <w:r w:rsidRPr="00D876DC">
              <w:rPr>
                <w:rFonts w:cs="David" w:hint="cs"/>
                <w:sz w:val="20"/>
                <w:szCs w:val="20"/>
                <w:rtl/>
                <w:lang w:bidi="he-IL"/>
              </w:rPr>
              <w:t>"</w:t>
            </w:r>
          </w:p>
        </w:tc>
        <w:tc>
          <w:tcPr>
            <w:tcW w:w="4527" w:type="dxa"/>
          </w:tcPr>
          <w:p w:rsidR="009D46B8" w:rsidRPr="00D876DC" w:rsidRDefault="00F4423E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שבעת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המינין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שנהנה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וטעון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ברכה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אף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כל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דבר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שנהנה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טעון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ברכה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  <w:tc>
          <w:tcPr>
            <w:tcW w:w="3545" w:type="dxa"/>
          </w:tcPr>
          <w:p w:rsidR="00F4423E" w:rsidRPr="00D876DC" w:rsidRDefault="00F4423E" w:rsidP="009D46B8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מה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לשבעת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המינין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שכן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חייבין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בבכורים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!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  <w:p w:rsidR="009D46B8" w:rsidRPr="00D876DC" w:rsidRDefault="00F4423E" w:rsidP="00F4423E">
            <w:pPr>
              <w:bidi/>
              <w:ind w:right="0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ועוד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התינח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לאחריו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לפניו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מנין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? -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הא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לא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קשיא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;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דאתי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בקל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וחומר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כשהוא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שבע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מברך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כשהוא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רעב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לא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כל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D876DC">
              <w:rPr>
                <w:rFonts w:cs="David" w:hint="cs"/>
                <w:sz w:val="24"/>
                <w:szCs w:val="24"/>
                <w:rtl/>
                <w:lang w:bidi="he-IL"/>
              </w:rPr>
              <w:t>שכן</w:t>
            </w:r>
            <w:r w:rsidRPr="00D876DC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</w:tbl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</w:p>
    <w:p w:rsidR="00F4423E" w:rsidRDefault="00D876DC" w:rsidP="00F4423E">
      <w:pPr>
        <w:bidi/>
        <w:spacing w:after="0"/>
        <w:ind w:right="0"/>
        <w:rPr>
          <w:rFonts w:cs="David" w:hint="cs"/>
          <w:rtl/>
          <w:lang w:bidi="he-IL"/>
        </w:rPr>
      </w:pPr>
      <w:r w:rsidRPr="00D876DC">
        <w:rPr>
          <w:rFonts w:cs="David" w:hint="cs"/>
          <w:u w:val="single"/>
          <w:rtl/>
          <w:lang w:bidi="he-IL"/>
        </w:rPr>
        <w:t>קושי: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ולמאן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דתני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נטע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רבעי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הא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תינח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דבר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נטיעה</w:t>
      </w:r>
      <w:r w:rsidR="00CD317B" w:rsidRPr="00CD317B">
        <w:rPr>
          <w:rFonts w:cs="David"/>
          <w:rtl/>
          <w:lang w:bidi="he-IL"/>
        </w:rPr>
        <w:t xml:space="preserve">. </w:t>
      </w:r>
      <w:r w:rsidR="00CD317B" w:rsidRPr="00CD317B">
        <w:rPr>
          <w:rFonts w:cs="David" w:hint="cs"/>
          <w:rtl/>
          <w:lang w:bidi="he-IL"/>
        </w:rPr>
        <w:t>דלאו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נטיעה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כגון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בשר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ביצים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ודגים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מנא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ליה</w:t>
      </w:r>
      <w:r w:rsidR="00CD317B" w:rsidRPr="00CD317B">
        <w:rPr>
          <w:rFonts w:cs="David"/>
          <w:rtl/>
          <w:lang w:bidi="he-IL"/>
        </w:rPr>
        <w:t xml:space="preserve">? </w:t>
      </w:r>
    </w:p>
    <w:p w:rsidR="00F4423E" w:rsidRDefault="00F4423E" w:rsidP="00F4423E">
      <w:pPr>
        <w:bidi/>
        <w:spacing w:after="0"/>
        <w:ind w:right="0"/>
        <w:rPr>
          <w:rFonts w:cs="David" w:hint="cs"/>
          <w:rtl/>
          <w:lang w:bidi="he-IL"/>
        </w:rPr>
      </w:pPr>
    </w:p>
    <w:p w:rsidR="00CD317B" w:rsidRPr="00CD317B" w:rsidRDefault="00F4423E" w:rsidP="00F4423E">
      <w:pPr>
        <w:bidi/>
        <w:spacing w:after="0"/>
        <w:ind w:right="0"/>
        <w:rPr>
          <w:rFonts w:cs="David"/>
        </w:rPr>
      </w:pPr>
      <w:r w:rsidRPr="00F4423E">
        <w:rPr>
          <w:rFonts w:cs="David" w:hint="cs"/>
          <w:b/>
          <w:bCs/>
          <w:u w:val="single"/>
          <w:rtl/>
          <w:lang w:bidi="he-IL"/>
        </w:rPr>
        <w:t>תשובת הסוגיה: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סברא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הוא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אסור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לו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לאדם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שיהנה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העולם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הזה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ברכה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9D5139" w:rsidRDefault="009D5139" w:rsidP="00F4423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lastRenderedPageBreak/>
        <w:t>פסוקים סותרים:</w:t>
      </w:r>
    </w:p>
    <w:p w:rsidR="00F4423E" w:rsidRPr="009D5139" w:rsidRDefault="00CD317B" w:rsidP="009D5139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9D5139">
        <w:rPr>
          <w:rFonts w:cs="David" w:hint="cs"/>
          <w:sz w:val="24"/>
          <w:szCs w:val="24"/>
          <w:rtl/>
          <w:lang w:bidi="he-IL"/>
        </w:rPr>
        <w:t>רבי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David" w:hint="cs"/>
          <w:sz w:val="24"/>
          <w:szCs w:val="24"/>
          <w:rtl/>
          <w:lang w:bidi="he-IL"/>
        </w:rPr>
        <w:t>לוי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David" w:hint="cs"/>
          <w:sz w:val="24"/>
          <w:szCs w:val="24"/>
          <w:rtl/>
          <w:lang w:bidi="he-IL"/>
        </w:rPr>
        <w:t>רמי</w:t>
      </w:r>
      <w:r w:rsidRPr="009D5139">
        <w:rPr>
          <w:rFonts w:cs="David"/>
          <w:sz w:val="24"/>
          <w:szCs w:val="24"/>
          <w:rtl/>
          <w:lang w:bidi="he-IL"/>
        </w:rPr>
        <w:t xml:space="preserve">: </w:t>
      </w:r>
      <w:r w:rsidRPr="009D5139">
        <w:rPr>
          <w:rFonts w:cs="David" w:hint="cs"/>
          <w:sz w:val="24"/>
          <w:szCs w:val="24"/>
          <w:rtl/>
          <w:lang w:bidi="he-IL"/>
        </w:rPr>
        <w:t>כתיב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לה</w:t>
      </w:r>
      <w:r w:rsidRPr="009D5139">
        <w:rPr>
          <w:rFonts w:cs="BN Anna Bold"/>
          <w:sz w:val="20"/>
          <w:szCs w:val="20"/>
          <w:rtl/>
          <w:lang w:bidi="he-IL"/>
        </w:rPr>
        <w:t xml:space="preserve">' </w:t>
      </w:r>
      <w:r w:rsidRPr="009D5139">
        <w:rPr>
          <w:rFonts w:cs="BN Anna Bold" w:hint="cs"/>
          <w:sz w:val="20"/>
          <w:szCs w:val="20"/>
          <w:rtl/>
          <w:lang w:bidi="he-IL"/>
        </w:rPr>
        <w:t>הארץ</w:t>
      </w:r>
      <w:r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ומלואה</w:t>
      </w:r>
      <w:r w:rsidRPr="009D5139">
        <w:rPr>
          <w:rFonts w:cs="David"/>
          <w:sz w:val="24"/>
          <w:szCs w:val="24"/>
          <w:rtl/>
          <w:lang w:bidi="he-IL"/>
        </w:rPr>
        <w:t xml:space="preserve">, </w:t>
      </w:r>
      <w:r w:rsidRPr="009D5139">
        <w:rPr>
          <w:rFonts w:cs="David" w:hint="cs"/>
          <w:sz w:val="24"/>
          <w:szCs w:val="24"/>
          <w:rtl/>
          <w:lang w:bidi="he-IL"/>
        </w:rPr>
        <w:t>וכתיב</w:t>
      </w:r>
      <w:r w:rsidRPr="009D5139">
        <w:rPr>
          <w:rFonts w:cs="David"/>
          <w:sz w:val="24"/>
          <w:szCs w:val="24"/>
          <w:rtl/>
          <w:lang w:bidi="he-IL"/>
        </w:rPr>
        <w:t xml:space="preserve">: </w:t>
      </w:r>
      <w:r w:rsidRPr="009D5139">
        <w:rPr>
          <w:rFonts w:cs="BN Anna Bold" w:hint="cs"/>
          <w:sz w:val="20"/>
          <w:szCs w:val="20"/>
          <w:rtl/>
          <w:lang w:bidi="he-IL"/>
        </w:rPr>
        <w:t>השמים</w:t>
      </w:r>
      <w:r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שמים</w:t>
      </w:r>
      <w:r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לה</w:t>
      </w:r>
      <w:r w:rsidRPr="009D5139">
        <w:rPr>
          <w:rFonts w:cs="BN Anna Bold"/>
          <w:sz w:val="20"/>
          <w:szCs w:val="20"/>
          <w:rtl/>
          <w:lang w:bidi="he-IL"/>
        </w:rPr>
        <w:t>'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והארץ</w:t>
      </w:r>
      <w:r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נתן</w:t>
      </w:r>
      <w:r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לבני</w:t>
      </w:r>
      <w:r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Pr="009D5139">
        <w:rPr>
          <w:rFonts w:cs="BN Anna Bold" w:hint="cs"/>
          <w:sz w:val="20"/>
          <w:szCs w:val="20"/>
          <w:rtl/>
          <w:lang w:bidi="he-IL"/>
        </w:rPr>
        <w:t>אדם</w:t>
      </w:r>
      <w:r w:rsidRPr="009D5139">
        <w:rPr>
          <w:rFonts w:cs="BN Anna Bold"/>
          <w:sz w:val="20"/>
          <w:szCs w:val="20"/>
          <w:rtl/>
          <w:lang w:bidi="he-IL"/>
        </w:rPr>
        <w:t>!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</w:p>
    <w:p w:rsidR="00F4423E" w:rsidRPr="009D5139" w:rsidRDefault="00A96FB9" w:rsidP="00F4423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9D5139">
        <w:rPr>
          <w:rFonts w:cs="David" w:hint="cs"/>
          <w:noProof/>
          <w:sz w:val="24"/>
          <w:szCs w:val="24"/>
          <w:rtl/>
          <w:lang w:bidi="he-IL"/>
        </w:rPr>
        <w:pict>
          <v:shape id="_x0000_s1041" type="#_x0000_t32" style="position:absolute;left:0;text-align:left;margin-left:117pt;margin-top:.3pt;width:7.5pt;height:14.25pt;z-index:251670528" o:connectortype="straight">
            <v:stroke endarrow="block"/>
          </v:shape>
        </w:pict>
      </w:r>
      <w:r w:rsidRPr="009D5139">
        <w:rPr>
          <w:rFonts w:cs="David" w:hint="cs"/>
          <w:noProof/>
          <w:sz w:val="24"/>
          <w:szCs w:val="24"/>
          <w:rtl/>
          <w:lang w:bidi="he-IL"/>
        </w:rPr>
        <w:pict>
          <v:shape id="_x0000_s1040" type="#_x0000_t32" style="position:absolute;left:0;text-align:left;margin-left:294pt;margin-top:.3pt;width:21.75pt;height:14.25pt;z-index:251669504" o:connectortype="straight">
            <v:stroke endarrow="block"/>
          </v:shape>
        </w:pict>
      </w:r>
    </w:p>
    <w:p w:rsidR="00CD317B" w:rsidRPr="009D5139" w:rsidRDefault="00CD317B" w:rsidP="00F4423E">
      <w:pPr>
        <w:bidi/>
        <w:spacing w:after="0"/>
        <w:ind w:right="0"/>
        <w:rPr>
          <w:rFonts w:cs="David"/>
          <w:sz w:val="24"/>
          <w:szCs w:val="24"/>
          <w:lang w:bidi="he-IL"/>
        </w:rPr>
      </w:pPr>
      <w:r w:rsidRPr="009D5139">
        <w:rPr>
          <w:rFonts w:cs="David" w:hint="cs"/>
          <w:sz w:val="24"/>
          <w:szCs w:val="24"/>
          <w:rtl/>
          <w:lang w:bidi="he-IL"/>
        </w:rPr>
        <w:t>לא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David" w:hint="cs"/>
          <w:sz w:val="24"/>
          <w:szCs w:val="24"/>
          <w:rtl/>
          <w:lang w:bidi="he-IL"/>
        </w:rPr>
        <w:t>קשיא</w:t>
      </w:r>
      <w:r w:rsidRPr="009D5139">
        <w:rPr>
          <w:rFonts w:cs="David"/>
          <w:sz w:val="24"/>
          <w:szCs w:val="24"/>
          <w:rtl/>
          <w:lang w:bidi="he-IL"/>
        </w:rPr>
        <w:t xml:space="preserve">, </w:t>
      </w:r>
      <w:r w:rsidRPr="009D5139">
        <w:rPr>
          <w:rFonts w:cs="David" w:hint="cs"/>
          <w:sz w:val="24"/>
          <w:szCs w:val="24"/>
          <w:rtl/>
          <w:lang w:bidi="he-IL"/>
        </w:rPr>
        <w:t>כאן</w:t>
      </w:r>
      <w:r w:rsidRPr="009D5139">
        <w:rPr>
          <w:rFonts w:cs="David"/>
          <w:sz w:val="24"/>
          <w:szCs w:val="24"/>
          <w:rtl/>
          <w:lang w:bidi="he-IL"/>
        </w:rPr>
        <w:t xml:space="preserve"> - </w:t>
      </w:r>
      <w:r w:rsidRPr="009D5139">
        <w:rPr>
          <w:rFonts w:cs="David" w:hint="cs"/>
          <w:sz w:val="24"/>
          <w:szCs w:val="24"/>
          <w:rtl/>
          <w:lang w:bidi="he-IL"/>
        </w:rPr>
        <w:t>קודם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David" w:hint="cs"/>
          <w:sz w:val="24"/>
          <w:szCs w:val="24"/>
          <w:rtl/>
          <w:lang w:bidi="he-IL"/>
        </w:rPr>
        <w:t>ברכה</w:t>
      </w:r>
      <w:r w:rsidRPr="009D5139">
        <w:rPr>
          <w:rFonts w:cs="David"/>
          <w:sz w:val="24"/>
          <w:szCs w:val="24"/>
          <w:rtl/>
          <w:lang w:bidi="he-IL"/>
        </w:rPr>
        <w:t>,</w:t>
      </w:r>
      <w:r w:rsidR="00F4423E" w:rsidRPr="009D5139">
        <w:rPr>
          <w:rFonts w:cs="David" w:hint="cs"/>
          <w:sz w:val="24"/>
          <w:szCs w:val="24"/>
          <w:rtl/>
          <w:lang w:bidi="he-IL"/>
        </w:rPr>
        <w:t xml:space="preserve"> </w:t>
      </w:r>
      <w:r w:rsidR="00F4423E" w:rsidRPr="009D5139">
        <w:rPr>
          <w:rFonts w:cs="David" w:hint="cs"/>
          <w:sz w:val="24"/>
          <w:szCs w:val="24"/>
          <w:rtl/>
          <w:lang w:bidi="he-IL"/>
        </w:rPr>
        <w:tab/>
      </w:r>
      <w:r w:rsidR="00F4423E" w:rsidRPr="009D5139">
        <w:rPr>
          <w:rFonts w:cs="David" w:hint="cs"/>
          <w:sz w:val="24"/>
          <w:szCs w:val="24"/>
          <w:rtl/>
          <w:lang w:bidi="he-IL"/>
        </w:rPr>
        <w:tab/>
      </w:r>
      <w:r w:rsidR="00F4423E" w:rsidRPr="009D5139">
        <w:rPr>
          <w:rFonts w:cs="David" w:hint="cs"/>
          <w:sz w:val="24"/>
          <w:szCs w:val="24"/>
          <w:rtl/>
          <w:lang w:bidi="he-IL"/>
        </w:rPr>
        <w:tab/>
      </w:r>
      <w:r w:rsidRPr="009D5139">
        <w:rPr>
          <w:rFonts w:cs="David" w:hint="cs"/>
          <w:sz w:val="24"/>
          <w:szCs w:val="24"/>
          <w:rtl/>
          <w:lang w:bidi="he-IL"/>
        </w:rPr>
        <w:t>כאן</w:t>
      </w:r>
      <w:r w:rsidRPr="009D5139">
        <w:rPr>
          <w:rFonts w:cs="David"/>
          <w:sz w:val="24"/>
          <w:szCs w:val="24"/>
          <w:rtl/>
          <w:lang w:bidi="he-IL"/>
        </w:rPr>
        <w:t xml:space="preserve"> - </w:t>
      </w:r>
      <w:r w:rsidRPr="009D5139">
        <w:rPr>
          <w:rFonts w:cs="David" w:hint="cs"/>
          <w:sz w:val="24"/>
          <w:szCs w:val="24"/>
          <w:rtl/>
          <w:lang w:bidi="he-IL"/>
        </w:rPr>
        <w:t>לאחר</w:t>
      </w:r>
      <w:r w:rsidRPr="009D5139">
        <w:rPr>
          <w:rFonts w:cs="David"/>
          <w:sz w:val="24"/>
          <w:szCs w:val="24"/>
          <w:rtl/>
          <w:lang w:bidi="he-IL"/>
        </w:rPr>
        <w:t xml:space="preserve"> </w:t>
      </w:r>
      <w:r w:rsidRPr="009D5139">
        <w:rPr>
          <w:rFonts w:cs="David" w:hint="cs"/>
          <w:sz w:val="24"/>
          <w:szCs w:val="24"/>
          <w:rtl/>
          <w:lang w:bidi="he-IL"/>
        </w:rPr>
        <w:t>ברכה</w:t>
      </w:r>
      <w:r w:rsidRPr="009D5139">
        <w:rPr>
          <w:rFonts w:cs="David"/>
          <w:sz w:val="24"/>
          <w:szCs w:val="24"/>
          <w:rtl/>
          <w:lang w:bidi="he-IL"/>
        </w:rPr>
        <w:t xml:space="preserve">. </w:t>
      </w:r>
    </w:p>
    <w:p w:rsidR="00CD317B" w:rsidRPr="009D5139" w:rsidRDefault="00CD317B" w:rsidP="00CF1E71">
      <w:pPr>
        <w:bidi/>
        <w:spacing w:after="0"/>
        <w:ind w:right="0"/>
        <w:rPr>
          <w:rFonts w:cs="David"/>
          <w:sz w:val="24"/>
          <w:szCs w:val="24"/>
        </w:rPr>
      </w:pPr>
    </w:p>
    <w:p w:rsidR="00F4423E" w:rsidRPr="009D5139" w:rsidRDefault="00A96FB9" w:rsidP="009D5139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9D5139">
        <w:rPr>
          <w:rFonts w:hint="cs"/>
          <w:noProof/>
          <w:rtl/>
          <w:lang w:bidi="he-IL"/>
        </w:rPr>
        <w:pict>
          <v:shape id="_x0000_s1039" type="#_x0000_t32" style="position:absolute;left:0;text-align:left;margin-left:117pt;margin-top:15.2pt;width:183.75pt;height:14.25pt;z-index:251668480" o:connectortype="straight">
            <v:stroke endarrow="block"/>
          </v:shape>
        </w:pict>
      </w:r>
      <w:r w:rsidRPr="009D5139">
        <w:rPr>
          <w:rFonts w:hint="cs"/>
          <w:noProof/>
          <w:rtl/>
          <w:lang w:bidi="he-IL"/>
        </w:rPr>
        <w:pict>
          <v:shape id="_x0000_s1038" type="#_x0000_t32" style="position:absolute;left:0;text-align:left;margin-left:142.5pt;margin-top:15.2pt;width:86.25pt;height:14.25pt;flip:x;z-index:251667456" o:connectortype="straight">
            <v:stroke endarrow="block"/>
          </v:shape>
        </w:pict>
      </w:r>
      <w:r w:rsidR="00CD317B" w:rsidRPr="009D5139">
        <w:rPr>
          <w:rFonts w:cs="David" w:hint="cs"/>
          <w:sz w:val="24"/>
          <w:szCs w:val="24"/>
          <w:rtl/>
          <w:lang w:bidi="he-IL"/>
        </w:rPr>
        <w:t>רבי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חנינא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בר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פפא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רמי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: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כתיב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ולקחתי</w:t>
      </w:r>
      <w:r w:rsidR="00CD317B"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דגני</w:t>
      </w:r>
      <w:r w:rsidR="00CD317B"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בעתו</w:t>
      </w:r>
      <w:r w:rsidR="00CD317B"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וגו</w:t>
      </w:r>
      <w:r w:rsidR="00CD317B" w:rsidRPr="009D5139">
        <w:rPr>
          <w:rFonts w:cs="BN Anna Bold"/>
          <w:sz w:val="20"/>
          <w:szCs w:val="20"/>
          <w:rtl/>
          <w:lang w:bidi="he-IL"/>
        </w:rPr>
        <w:t>'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,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וכתיב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: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ואספת</w:t>
      </w:r>
      <w:r w:rsidR="00CD317B"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דגנך</w:t>
      </w:r>
      <w:r w:rsidR="00CD317B" w:rsidRPr="009D513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9D5139">
        <w:rPr>
          <w:rFonts w:cs="BN Anna Bold" w:hint="cs"/>
          <w:sz w:val="20"/>
          <w:szCs w:val="20"/>
          <w:rtl/>
          <w:lang w:bidi="he-IL"/>
        </w:rPr>
        <w:t>וגו</w:t>
      </w:r>
      <w:r w:rsidR="00CD317B" w:rsidRPr="009D5139">
        <w:rPr>
          <w:rFonts w:cs="BN Anna Bold"/>
          <w:sz w:val="20"/>
          <w:szCs w:val="20"/>
          <w:rtl/>
          <w:lang w:bidi="he-IL"/>
        </w:rPr>
        <w:t>'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! </w:t>
      </w:r>
    </w:p>
    <w:p w:rsidR="00F4423E" w:rsidRPr="009D5139" w:rsidRDefault="00F4423E" w:rsidP="00F4423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F4423E" w:rsidRPr="00F4423E" w:rsidRDefault="00CD317B" w:rsidP="00F4423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F4423E">
        <w:rPr>
          <w:rFonts w:cs="David" w:hint="cs"/>
          <w:sz w:val="24"/>
          <w:szCs w:val="24"/>
          <w:rtl/>
          <w:lang w:bidi="he-IL"/>
        </w:rPr>
        <w:t>לא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קשיא</w:t>
      </w:r>
      <w:r w:rsidRPr="00F4423E">
        <w:rPr>
          <w:rFonts w:cs="David"/>
          <w:sz w:val="24"/>
          <w:szCs w:val="24"/>
          <w:rtl/>
          <w:lang w:bidi="he-IL"/>
        </w:rPr>
        <w:t xml:space="preserve">: </w:t>
      </w:r>
      <w:r w:rsidRPr="00F4423E">
        <w:rPr>
          <w:rFonts w:cs="David" w:hint="cs"/>
          <w:sz w:val="24"/>
          <w:szCs w:val="24"/>
          <w:rtl/>
          <w:lang w:bidi="he-IL"/>
        </w:rPr>
        <w:t>כאן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בזמן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שישראל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עושין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רצונו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של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מקום</w:t>
      </w:r>
      <w:r w:rsidR="00F4423E">
        <w:rPr>
          <w:rFonts w:cs="David" w:hint="cs"/>
          <w:sz w:val="24"/>
          <w:szCs w:val="24"/>
          <w:rtl/>
          <w:lang w:bidi="he-IL"/>
        </w:rPr>
        <w:t xml:space="preserve">   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כאן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בזמן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שאין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ישראל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עושין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רצונו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של</w:t>
      </w:r>
      <w:r w:rsidRPr="00F4423E">
        <w:rPr>
          <w:rFonts w:cs="David"/>
          <w:sz w:val="24"/>
          <w:szCs w:val="24"/>
          <w:rtl/>
          <w:lang w:bidi="he-IL"/>
        </w:rPr>
        <w:t xml:space="preserve"> </w:t>
      </w:r>
      <w:r w:rsidRPr="00F4423E">
        <w:rPr>
          <w:rFonts w:cs="David" w:hint="cs"/>
          <w:sz w:val="24"/>
          <w:szCs w:val="24"/>
          <w:rtl/>
          <w:lang w:bidi="he-IL"/>
        </w:rPr>
        <w:t>מקום</w:t>
      </w:r>
      <w:r w:rsidRPr="00F4423E">
        <w:rPr>
          <w:rFonts w:cs="David"/>
          <w:sz w:val="24"/>
          <w:szCs w:val="24"/>
          <w:rtl/>
          <w:lang w:bidi="he-IL"/>
        </w:rPr>
        <w:t xml:space="preserve">. </w:t>
      </w:r>
    </w:p>
    <w:p w:rsidR="00F4423E" w:rsidRDefault="00F4423E" w:rsidP="00F4423E">
      <w:pPr>
        <w:bidi/>
        <w:spacing w:after="0"/>
        <w:ind w:right="0"/>
        <w:rPr>
          <w:rFonts w:cs="David" w:hint="cs"/>
          <w:rtl/>
          <w:lang w:bidi="he-IL"/>
        </w:rPr>
      </w:pP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42" type="#_x0000_t32" style="position:absolute;left:0;text-align:left;margin-left:324pt;margin-top:12.55pt;width:1.5pt;height:18.75pt;z-index:251671552" o:connectortype="straight">
            <v:stroke endarrow="block"/>
          </v:shape>
        </w:pict>
      </w:r>
      <w:r w:rsidR="009D5139">
        <w:rPr>
          <w:rFonts w:cs="David" w:hint="cs"/>
          <w:noProof/>
          <w:rtl/>
          <w:lang w:bidi="he-IL"/>
        </w:rPr>
        <w:t>למה ליין יש ברכה מיוחדת?</w:t>
      </w:r>
      <w:r w:rsidR="00CD317B" w:rsidRPr="00CD317B">
        <w:rPr>
          <w:rFonts w:cs="David"/>
          <w:rtl/>
          <w:lang w:bidi="he-IL"/>
        </w:rPr>
        <w:t xml:space="preserve"> </w:t>
      </w: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הצעה וקושי: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אילימא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משום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דאשתני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לעלויא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אשתני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לברכה</w:t>
      </w:r>
      <w:r w:rsidR="00CD317B" w:rsidRPr="00CD317B">
        <w:rPr>
          <w:rFonts w:cs="David"/>
          <w:rtl/>
          <w:lang w:bidi="he-IL"/>
        </w:rPr>
        <w:t xml:space="preserve">? </w:t>
      </w:r>
      <w:r w:rsidR="00CD317B" w:rsidRPr="00CD317B">
        <w:rPr>
          <w:rFonts w:cs="David" w:hint="cs"/>
          <w:rtl/>
          <w:lang w:bidi="he-IL"/>
        </w:rPr>
        <w:t>והרי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שמן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דאשתני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לעלויא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אשתני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לברכה</w:t>
      </w:r>
      <w:r w:rsidR="00CD317B" w:rsidRPr="00CD317B">
        <w:rPr>
          <w:rFonts w:cs="David"/>
          <w:rtl/>
          <w:lang w:bidi="he-IL"/>
        </w:rPr>
        <w:t xml:space="preserve">! </w:t>
      </w:r>
      <w:r w:rsidR="00CD317B" w:rsidRPr="00CD317B">
        <w:rPr>
          <w:rFonts w:cs="David" w:hint="cs"/>
          <w:rtl/>
          <w:lang w:bidi="he-IL"/>
        </w:rPr>
        <w:t>דאמר</w:t>
      </w:r>
      <w:r>
        <w:rPr>
          <w:rFonts w:cs="David" w:hint="cs"/>
          <w:rtl/>
          <w:lang w:bidi="he-IL"/>
        </w:rPr>
        <w:t>...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שמן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זית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מברכין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עליו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בורא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פרי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העץ</w:t>
      </w:r>
      <w:r w:rsidR="00CD317B" w:rsidRPr="00CD317B">
        <w:rPr>
          <w:rFonts w:cs="David"/>
          <w:rtl/>
          <w:lang w:bidi="he-IL"/>
        </w:rPr>
        <w:t xml:space="preserve">! </w:t>
      </w: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תירוץ:</w:t>
      </w:r>
      <w:r w:rsidR="00CD317B" w:rsidRPr="00CD317B">
        <w:rPr>
          <w:rFonts w:cs="David" w:hint="cs"/>
          <w:rtl/>
          <w:lang w:bidi="he-IL"/>
        </w:rPr>
        <w:t>אמרי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התם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משום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אפשר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היכי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נבריך</w:t>
      </w:r>
      <w:r w:rsidR="00CD317B" w:rsidRPr="00CD317B">
        <w:rPr>
          <w:rFonts w:cs="David"/>
          <w:rtl/>
          <w:lang w:bidi="he-IL"/>
        </w:rPr>
        <w:t xml:space="preserve">? </w:t>
      </w:r>
      <w:r w:rsidR="00CD317B" w:rsidRPr="00CD317B">
        <w:rPr>
          <w:rFonts w:cs="David" w:hint="cs"/>
          <w:rtl/>
          <w:lang w:bidi="he-IL"/>
        </w:rPr>
        <w:t>נבריך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בורא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פרי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הזית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פירא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גופיה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זית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אקרי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דחיית התירוץ: </w:t>
      </w:r>
      <w:r w:rsidR="00CD317B" w:rsidRPr="00CD317B">
        <w:rPr>
          <w:rFonts w:cs="David" w:hint="cs"/>
          <w:rtl/>
          <w:lang w:bidi="he-IL"/>
        </w:rPr>
        <w:t>ונבריך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עליה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בורא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פרי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עץ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זית</w:t>
      </w:r>
      <w:r>
        <w:rPr>
          <w:rFonts w:cs="David"/>
          <w:rtl/>
          <w:lang w:bidi="he-IL"/>
        </w:rPr>
        <w:t xml:space="preserve">! </w:t>
      </w: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הצעה שנייה</w:t>
      </w:r>
      <w:r>
        <w:rPr>
          <w:rFonts w:cs="David" w:hint="cs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אלא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אמר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זוטרא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חמרא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זיין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משחא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זיין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A96FB9" w:rsidRDefault="00A96FB9" w:rsidP="00A96FB9">
      <w:pPr>
        <w:bidi/>
        <w:spacing w:after="0"/>
        <w:ind w:right="0"/>
        <w:rPr>
          <w:rFonts w:cs="David" w:hint="cs"/>
          <w:rtl/>
          <w:lang w:bidi="he-IL"/>
        </w:rPr>
      </w:pPr>
    </w:p>
    <w:p w:rsidR="00797149" w:rsidRDefault="00A96FB9" w:rsidP="0079714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קושי: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ומשחא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זיין</w:t>
      </w:r>
      <w:r w:rsidR="00CD317B" w:rsidRPr="00CD317B">
        <w:rPr>
          <w:rFonts w:cs="David"/>
          <w:rtl/>
          <w:lang w:bidi="he-IL"/>
        </w:rPr>
        <w:t xml:space="preserve">? </w:t>
      </w:r>
      <w:r w:rsidR="00CD317B" w:rsidRPr="00CD317B">
        <w:rPr>
          <w:rFonts w:cs="David" w:hint="cs"/>
          <w:rtl/>
          <w:lang w:bidi="he-IL"/>
        </w:rPr>
        <w:t>והתנן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A96FB9">
        <w:rPr>
          <w:rFonts w:cs="Aharoni" w:hint="cs"/>
          <w:rtl/>
          <w:lang w:bidi="he-IL"/>
        </w:rPr>
        <w:t>הנודר</w:t>
      </w:r>
      <w:r w:rsidR="00CD317B" w:rsidRPr="00A96FB9">
        <w:rPr>
          <w:rFonts w:cs="Aharoni"/>
          <w:rtl/>
          <w:lang w:bidi="he-IL"/>
        </w:rPr>
        <w:t xml:space="preserve"> </w:t>
      </w:r>
      <w:r w:rsidR="00CD317B" w:rsidRPr="00A96FB9">
        <w:rPr>
          <w:rFonts w:cs="Aharoni" w:hint="cs"/>
          <w:rtl/>
          <w:lang w:bidi="he-IL"/>
        </w:rPr>
        <w:t>מן</w:t>
      </w:r>
      <w:r w:rsidR="00CD317B" w:rsidRPr="00A96FB9">
        <w:rPr>
          <w:rFonts w:cs="Aharoni"/>
          <w:rtl/>
          <w:lang w:bidi="he-IL"/>
        </w:rPr>
        <w:t xml:space="preserve"> </w:t>
      </w:r>
      <w:r w:rsidR="00CD317B" w:rsidRPr="00A96FB9">
        <w:rPr>
          <w:rFonts w:cs="Aharoni" w:hint="cs"/>
          <w:rtl/>
          <w:lang w:bidi="he-IL"/>
        </w:rPr>
        <w:t>המזון</w:t>
      </w:r>
      <w:r w:rsidR="00CD317B" w:rsidRPr="00A96FB9">
        <w:rPr>
          <w:rFonts w:cs="Aharoni"/>
          <w:rtl/>
          <w:lang w:bidi="he-IL"/>
        </w:rPr>
        <w:t xml:space="preserve"> </w:t>
      </w:r>
      <w:r w:rsidR="00CD317B" w:rsidRPr="00A96FB9">
        <w:rPr>
          <w:rFonts w:cs="Aharoni" w:hint="cs"/>
          <w:rtl/>
          <w:lang w:bidi="he-IL"/>
        </w:rPr>
        <w:t>מותר</w:t>
      </w:r>
      <w:r w:rsidR="00CD317B" w:rsidRPr="00A96FB9">
        <w:rPr>
          <w:rFonts w:cs="Aharoni"/>
          <w:rtl/>
          <w:lang w:bidi="he-IL"/>
        </w:rPr>
        <w:t xml:space="preserve"> </w:t>
      </w:r>
      <w:r w:rsidR="00CD317B" w:rsidRPr="00A96FB9">
        <w:rPr>
          <w:rFonts w:cs="Aharoni" w:hint="cs"/>
          <w:rtl/>
          <w:lang w:bidi="he-IL"/>
        </w:rPr>
        <w:t>במים</w:t>
      </w:r>
      <w:r w:rsidR="00CD317B" w:rsidRPr="00A96FB9">
        <w:rPr>
          <w:rFonts w:cs="Aharoni"/>
          <w:rtl/>
          <w:lang w:bidi="he-IL"/>
        </w:rPr>
        <w:t xml:space="preserve"> </w:t>
      </w:r>
      <w:r w:rsidR="00CD317B" w:rsidRPr="00A96FB9">
        <w:rPr>
          <w:rFonts w:cs="Aharoni" w:hint="cs"/>
          <w:rtl/>
          <w:lang w:bidi="he-IL"/>
        </w:rPr>
        <w:t>ובמלח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והוינן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בה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מים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ומלח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הוא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אקרי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מזון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הא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מילי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אקרי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מזון</w:t>
      </w:r>
      <w:r w:rsidR="00CD317B" w:rsidRPr="00CD317B">
        <w:rPr>
          <w:rFonts w:cs="David"/>
          <w:rtl/>
          <w:lang w:bidi="he-IL"/>
        </w:rPr>
        <w:t xml:space="preserve">, </w:t>
      </w:r>
      <w:r>
        <w:rPr>
          <w:rFonts w:cs="David" w:hint="cs"/>
          <w:rtl/>
          <w:lang w:bidi="he-IL"/>
        </w:rPr>
        <w:t>(</w:t>
      </w:r>
      <w:r w:rsidR="00CD317B" w:rsidRPr="00CD317B">
        <w:rPr>
          <w:rFonts w:cs="David" w:hint="cs"/>
          <w:rtl/>
          <w:lang w:bidi="he-IL"/>
        </w:rPr>
        <w:t>נימא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תיהוי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תיובתא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דרב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ושמואל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דאמרי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אין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מברכין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בורא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מיני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מזונות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בחמשת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המינין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בלבד</w:t>
      </w:r>
      <w:r w:rsidR="00CD317B" w:rsidRPr="00CD317B">
        <w:rPr>
          <w:rFonts w:cs="David"/>
          <w:rtl/>
          <w:lang w:bidi="he-IL"/>
        </w:rPr>
        <w:t xml:space="preserve">! </w:t>
      </w:r>
      <w:r w:rsidR="00CD317B" w:rsidRPr="00CD317B">
        <w:rPr>
          <w:rFonts w:cs="David" w:hint="cs"/>
          <w:rtl/>
          <w:lang w:bidi="he-IL"/>
        </w:rPr>
        <w:t>ואמר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רב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הונא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באומר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הזן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עלי</w:t>
      </w:r>
      <w:r>
        <w:rPr>
          <w:rFonts w:cs="David" w:hint="cs"/>
          <w:rtl/>
          <w:lang w:bidi="he-IL"/>
        </w:rPr>
        <w:t>)</w:t>
      </w:r>
      <w:r w:rsidR="00797149"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אלמא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משחא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זיין</w:t>
      </w:r>
      <w:r w:rsidR="00797149">
        <w:rPr>
          <w:rFonts w:cs="David"/>
          <w:rtl/>
          <w:lang w:bidi="he-IL"/>
        </w:rPr>
        <w:t xml:space="preserve">! </w:t>
      </w:r>
    </w:p>
    <w:p w:rsidR="00797149" w:rsidRDefault="00797149" w:rsidP="00797149">
      <w:pPr>
        <w:bidi/>
        <w:spacing w:after="0"/>
        <w:ind w:right="0"/>
        <w:rPr>
          <w:rFonts w:cs="David" w:hint="cs"/>
          <w:rtl/>
          <w:lang w:bidi="he-IL"/>
        </w:rPr>
      </w:pPr>
    </w:p>
    <w:p w:rsidR="00797149" w:rsidRDefault="00797149" w:rsidP="0079714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הצעה שלישית: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אלא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חמרא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ומשחא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797149" w:rsidRDefault="00797149" w:rsidP="00797149">
      <w:pPr>
        <w:bidi/>
        <w:spacing w:after="0"/>
        <w:ind w:right="0"/>
        <w:rPr>
          <w:rFonts w:cs="David" w:hint="cs"/>
          <w:rtl/>
          <w:lang w:bidi="he-IL"/>
        </w:rPr>
      </w:pPr>
    </w:p>
    <w:p w:rsidR="00797149" w:rsidRDefault="00797149" w:rsidP="0079714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קושי: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וחמרא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>
        <w:rPr>
          <w:rFonts w:cs="David" w:hint="cs"/>
          <w:rtl/>
          <w:lang w:bidi="he-IL"/>
        </w:rPr>
        <w:t xml:space="preserve"> (משביע) </w:t>
      </w:r>
      <w:r w:rsidR="00CD317B" w:rsidRPr="00CD317B">
        <w:rPr>
          <w:rFonts w:cs="David"/>
          <w:rtl/>
          <w:lang w:bidi="he-IL"/>
        </w:rPr>
        <w:t xml:space="preserve">? </w:t>
      </w:r>
      <w:r w:rsidR="00CD317B" w:rsidRPr="00CD317B">
        <w:rPr>
          <w:rFonts w:cs="David" w:hint="cs"/>
          <w:rtl/>
          <w:lang w:bidi="he-IL"/>
        </w:rPr>
        <w:t>והא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רבא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הוה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שתי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חמרא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מעלי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יומא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דפסחא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היכי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דנגרריה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ללביה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וניכול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מצה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טפי</w:t>
      </w:r>
      <w:r w:rsidR="00CD317B" w:rsidRPr="00CD317B">
        <w:rPr>
          <w:rFonts w:cs="David"/>
          <w:rtl/>
          <w:lang w:bidi="he-IL"/>
        </w:rPr>
        <w:t xml:space="preserve">! </w:t>
      </w:r>
    </w:p>
    <w:p w:rsidR="00797149" w:rsidRDefault="00797149" w:rsidP="00797149">
      <w:pPr>
        <w:bidi/>
        <w:spacing w:after="0"/>
        <w:ind w:right="0"/>
        <w:rPr>
          <w:rFonts w:cs="David" w:hint="cs"/>
          <w:rtl/>
          <w:lang w:bidi="he-IL"/>
        </w:rPr>
      </w:pPr>
    </w:p>
    <w:p w:rsidR="00797149" w:rsidRDefault="00797149" w:rsidP="00797149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תירוץ: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טובא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גריר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פורתא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D876DC" w:rsidRDefault="00D876DC" w:rsidP="00D876DC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קושי: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ומי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כלל</w:t>
      </w:r>
      <w:r w:rsidR="00CD317B" w:rsidRPr="00CD317B">
        <w:rPr>
          <w:rFonts w:cs="David"/>
          <w:rtl/>
          <w:lang w:bidi="he-IL"/>
        </w:rPr>
        <w:t xml:space="preserve">? </w:t>
      </w:r>
      <w:r w:rsidR="00CD317B" w:rsidRPr="00CD317B">
        <w:rPr>
          <w:rFonts w:cs="David" w:hint="cs"/>
          <w:rtl/>
          <w:lang w:bidi="he-IL"/>
        </w:rPr>
        <w:t>והכתיב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ויין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ישמח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לבב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אנוש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ולחם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לבב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אנוש</w:t>
      </w:r>
      <w:r w:rsidR="00CD317B" w:rsidRPr="00797149">
        <w:rPr>
          <w:rFonts w:cs="BN Anna Bold"/>
          <w:sz w:val="20"/>
          <w:szCs w:val="20"/>
          <w:rtl/>
          <w:lang w:bidi="he-IL"/>
        </w:rPr>
        <w:t xml:space="preserve"> </w:t>
      </w:r>
      <w:r w:rsidR="00CD317B" w:rsidRPr="00797149">
        <w:rPr>
          <w:rFonts w:cs="BN Anna Bold" w:hint="cs"/>
          <w:sz w:val="20"/>
          <w:szCs w:val="20"/>
          <w:rtl/>
          <w:lang w:bidi="he-IL"/>
        </w:rPr>
        <w:t>יסעד</w:t>
      </w:r>
      <w:r w:rsidR="00CD317B" w:rsidRPr="00797149">
        <w:rPr>
          <w:rFonts w:cs="David"/>
          <w:sz w:val="20"/>
          <w:szCs w:val="20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וגו</w:t>
      </w:r>
      <w:r w:rsidR="00CD317B" w:rsidRPr="00CD317B">
        <w:rPr>
          <w:rFonts w:cs="David"/>
          <w:rtl/>
          <w:lang w:bidi="he-IL"/>
        </w:rPr>
        <w:t xml:space="preserve">' </w:t>
      </w:r>
      <w:r w:rsidR="00CD317B" w:rsidRPr="00CD317B">
        <w:rPr>
          <w:rFonts w:cs="David" w:hint="cs"/>
          <w:rtl/>
          <w:lang w:bidi="he-IL"/>
        </w:rPr>
        <w:t>נהמא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הוא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דסעיד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חמרא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>!</w:t>
      </w:r>
    </w:p>
    <w:p w:rsidR="00D876DC" w:rsidRDefault="00D876DC" w:rsidP="00D876DC">
      <w:pPr>
        <w:bidi/>
        <w:spacing w:after="0"/>
        <w:ind w:right="-426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תירוץ: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אלא</w:t>
      </w:r>
      <w:r w:rsidR="00CD317B" w:rsidRPr="00CD317B">
        <w:rPr>
          <w:rFonts w:cs="David"/>
          <w:rtl/>
          <w:lang w:bidi="he-IL"/>
        </w:rPr>
        <w:t xml:space="preserve">: </w:t>
      </w:r>
      <w:r w:rsidR="00CD317B" w:rsidRPr="00CD317B">
        <w:rPr>
          <w:rFonts w:cs="David" w:hint="cs"/>
          <w:rtl/>
          <w:lang w:bidi="he-IL"/>
        </w:rPr>
        <w:t>חמרא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אית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תרתי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ומשמח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נהמא</w:t>
      </w:r>
      <w:r w:rsidR="00CD317B" w:rsidRPr="00CD317B">
        <w:rPr>
          <w:rFonts w:cs="David"/>
          <w:rtl/>
          <w:lang w:bidi="he-IL"/>
        </w:rPr>
        <w:t xml:space="preserve"> - </w:t>
      </w:r>
      <w:r w:rsidR="00CD317B" w:rsidRPr="00CD317B">
        <w:rPr>
          <w:rFonts w:cs="David" w:hint="cs"/>
          <w:rtl/>
          <w:lang w:bidi="he-IL"/>
        </w:rPr>
        <w:t>מסעד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סעיד</w:t>
      </w:r>
      <w:r w:rsidR="00CD317B" w:rsidRPr="00CD317B">
        <w:rPr>
          <w:rFonts w:cs="David"/>
          <w:rtl/>
          <w:lang w:bidi="he-IL"/>
        </w:rPr>
        <w:t xml:space="preserve">, </w:t>
      </w:r>
      <w:r w:rsidR="00CD317B" w:rsidRPr="00CD317B">
        <w:rPr>
          <w:rFonts w:cs="David" w:hint="cs"/>
          <w:rtl/>
          <w:lang w:bidi="he-IL"/>
        </w:rPr>
        <w:t>שמוחי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לא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משמח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D876DC" w:rsidRDefault="00D876DC" w:rsidP="00D876DC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קושי:</w:t>
      </w:r>
      <w:r>
        <w:rPr>
          <w:rFonts w:cs="David" w:hint="cs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הכי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נבריך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עליה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שלש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ברכות</w:t>
      </w:r>
      <w:r w:rsidR="00CD317B" w:rsidRPr="00CD317B">
        <w:rPr>
          <w:rFonts w:cs="David"/>
          <w:rtl/>
          <w:lang w:bidi="he-IL"/>
        </w:rPr>
        <w:t xml:space="preserve">! </w:t>
      </w:r>
    </w:p>
    <w:p w:rsidR="00D876DC" w:rsidRDefault="00D876DC" w:rsidP="00D876DC">
      <w:pPr>
        <w:bidi/>
        <w:spacing w:after="0"/>
        <w:ind w:right="0"/>
        <w:rPr>
          <w:rFonts w:cs="David" w:hint="cs"/>
          <w:rtl/>
          <w:lang w:bidi="he-IL"/>
        </w:rPr>
      </w:pPr>
      <w:r w:rsidRPr="009D5139">
        <w:rPr>
          <w:rFonts w:cs="David" w:hint="cs"/>
          <w:u w:val="single"/>
          <w:rtl/>
          <w:lang w:bidi="he-IL"/>
        </w:rPr>
        <w:t>תירוץ:</w:t>
      </w:r>
      <w:r>
        <w:rPr>
          <w:rFonts w:cs="David" w:hint="cs"/>
          <w:rtl/>
          <w:lang w:bidi="he-IL"/>
        </w:rPr>
        <w:t>ל</w:t>
      </w:r>
      <w:r w:rsidR="00CD317B" w:rsidRPr="00CD317B">
        <w:rPr>
          <w:rFonts w:cs="David" w:hint="cs"/>
          <w:rtl/>
          <w:lang w:bidi="he-IL"/>
        </w:rPr>
        <w:t>א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קבעי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אינשי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סעודתייהו</w:t>
      </w:r>
      <w:r w:rsidR="00CD317B" w:rsidRPr="00CD317B">
        <w:rPr>
          <w:rFonts w:cs="David"/>
          <w:rtl/>
          <w:lang w:bidi="he-IL"/>
        </w:rPr>
        <w:t xml:space="preserve"> </w:t>
      </w:r>
      <w:r w:rsidR="00CD317B" w:rsidRPr="00CD317B">
        <w:rPr>
          <w:rFonts w:cs="David" w:hint="cs"/>
          <w:rtl/>
          <w:lang w:bidi="he-IL"/>
        </w:rPr>
        <w:t>עלויה</w:t>
      </w:r>
      <w:r w:rsidR="00CD317B" w:rsidRPr="00CD317B">
        <w:rPr>
          <w:rFonts w:cs="David"/>
          <w:rtl/>
          <w:lang w:bidi="he-IL"/>
        </w:rPr>
        <w:t xml:space="preserve">. </w:t>
      </w:r>
    </w:p>
    <w:p w:rsidR="009D5139" w:rsidRDefault="009D5139" w:rsidP="00D876DC">
      <w:pPr>
        <w:bidi/>
        <w:spacing w:after="0"/>
        <w:ind w:right="0"/>
        <w:rPr>
          <w:rFonts w:cs="David" w:hint="cs"/>
          <w:rtl/>
          <w:lang w:bidi="he-IL"/>
        </w:rPr>
      </w:pPr>
    </w:p>
    <w:p w:rsidR="00D876DC" w:rsidRPr="009D5139" w:rsidRDefault="00D876DC" w:rsidP="009D513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9D5139">
        <w:rPr>
          <w:rFonts w:cs="David" w:hint="cs"/>
          <w:sz w:val="24"/>
          <w:szCs w:val="24"/>
          <w:u w:val="single"/>
          <w:rtl/>
          <w:lang w:bidi="he-IL"/>
        </w:rPr>
        <w:t>שאלה:</w:t>
      </w:r>
      <w:r w:rsidRPr="009D5139">
        <w:rPr>
          <w:rFonts w:cs="David" w:hint="cs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אמר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ליה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רב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נחמן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בר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יצחק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לרבא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: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אי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קבע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עלויה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סעודתיה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מאי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? </w:t>
      </w:r>
    </w:p>
    <w:p w:rsidR="00CD317B" w:rsidRPr="009D5139" w:rsidRDefault="00D876DC" w:rsidP="00D876DC">
      <w:pPr>
        <w:bidi/>
        <w:spacing w:after="0"/>
        <w:ind w:right="0"/>
        <w:rPr>
          <w:rFonts w:cs="David"/>
          <w:sz w:val="24"/>
          <w:szCs w:val="24"/>
          <w:lang w:bidi="he-IL"/>
        </w:rPr>
      </w:pPr>
      <w:r w:rsidRPr="009D5139">
        <w:rPr>
          <w:rFonts w:cs="David" w:hint="cs"/>
          <w:sz w:val="24"/>
          <w:szCs w:val="24"/>
          <w:u w:val="single"/>
          <w:rtl/>
          <w:lang w:bidi="he-IL"/>
        </w:rPr>
        <w:t>תשובה:</w:t>
      </w:r>
      <w:r w:rsidRPr="009D5139">
        <w:rPr>
          <w:rFonts w:cs="David" w:hint="cs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אמר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ליה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: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לכשיבא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אליהו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ויאמר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אי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הויא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קביעותא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,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השתא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מיהא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בטלה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דעתו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אצל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כל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 </w:t>
      </w:r>
      <w:r w:rsidR="00CD317B" w:rsidRPr="009D5139">
        <w:rPr>
          <w:rFonts w:cs="David" w:hint="cs"/>
          <w:sz w:val="24"/>
          <w:szCs w:val="24"/>
          <w:rtl/>
          <w:lang w:bidi="he-IL"/>
        </w:rPr>
        <w:t>אדם</w:t>
      </w:r>
      <w:r w:rsidR="00CD317B" w:rsidRPr="009D5139">
        <w:rPr>
          <w:rFonts w:cs="David"/>
          <w:sz w:val="24"/>
          <w:szCs w:val="24"/>
          <w:rtl/>
          <w:lang w:bidi="he-IL"/>
        </w:rPr>
        <w:t xml:space="preserve">. </w:t>
      </w:r>
    </w:p>
    <w:p w:rsidR="009D5139" w:rsidRDefault="009D5139" w:rsidP="00D876DC">
      <w:pPr>
        <w:bidi/>
        <w:spacing w:after="0"/>
        <w:ind w:right="0"/>
        <w:rPr>
          <w:rFonts w:cs="David"/>
          <w:rtl/>
          <w:lang w:bidi="he-IL"/>
        </w:rPr>
        <w:sectPr w:rsidR="009D5139" w:rsidSect="00474D97">
          <w:pgSz w:w="12240" w:h="15840"/>
          <w:pgMar w:top="1440" w:right="1800" w:bottom="1440" w:left="1800" w:header="720" w:footer="720" w:gutter="0"/>
          <w:cols w:space="720"/>
          <w:docGrid w:linePitch="381"/>
        </w:sectPr>
      </w:pPr>
    </w:p>
    <w:p w:rsidR="009D5139" w:rsidRDefault="009D5139" w:rsidP="009D46B8">
      <w:pPr>
        <w:bidi/>
        <w:spacing w:after="0"/>
        <w:ind w:right="0"/>
        <w:rPr>
          <w:rFonts w:cs="David"/>
          <w:rtl/>
          <w:lang w:bidi="he-IL"/>
        </w:rPr>
        <w:sectPr w:rsidR="009D5139" w:rsidSect="009D5139">
          <w:type w:val="continuous"/>
          <w:pgSz w:w="12240" w:h="15840"/>
          <w:pgMar w:top="1440" w:right="1800" w:bottom="1440" w:left="1800" w:header="720" w:footer="720" w:gutter="0"/>
          <w:cols w:num="2" w:space="720"/>
          <w:bidi/>
          <w:docGrid w:linePitch="381"/>
        </w:sectPr>
      </w:pPr>
    </w:p>
    <w:p w:rsidR="009D46B8" w:rsidRPr="009D46B8" w:rsidRDefault="009D46B8" w:rsidP="009D46B8">
      <w:pPr>
        <w:bidi/>
        <w:spacing w:after="0"/>
        <w:ind w:right="0"/>
        <w:rPr>
          <w:rFonts w:cs="David" w:hint="cs"/>
          <w:u w:val="single"/>
          <w:rtl/>
          <w:lang w:bidi="he-IL"/>
        </w:rPr>
      </w:pPr>
      <w:r w:rsidRPr="009D46B8">
        <w:rPr>
          <w:rFonts w:cs="David" w:hint="cs"/>
          <w:u w:val="single"/>
          <w:rtl/>
          <w:lang w:bidi="he-IL"/>
        </w:rPr>
        <w:lastRenderedPageBreak/>
        <w:t>מו</w:t>
      </w:r>
      <w:r>
        <w:rPr>
          <w:rFonts w:cs="David" w:hint="cs"/>
          <w:u w:val="single"/>
          <w:rtl/>
          <w:lang w:bidi="he-IL"/>
        </w:rPr>
        <w:t>שג</w:t>
      </w:r>
      <w:r w:rsidRPr="009D46B8">
        <w:rPr>
          <w:rFonts w:cs="David" w:hint="cs"/>
          <w:u w:val="single"/>
          <w:rtl/>
          <w:lang w:bidi="he-IL"/>
        </w:rPr>
        <w:t>ים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נטע רבעי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אחליה והדר אכליה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דבר הטעון שירה טעון חילול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במה מצינו</w:t>
      </w:r>
    </w:p>
    <w:p w:rsidR="009D46B8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עוללות</w:t>
      </w:r>
    </w:p>
    <w:p w:rsidR="009D46B8" w:rsidRPr="00CD317B" w:rsidRDefault="009D46B8" w:rsidP="009D46B8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ראיית פני הבית</w:t>
      </w:r>
    </w:p>
    <w:sectPr w:rsidR="009D46B8" w:rsidRPr="00CD317B" w:rsidSect="009D5139">
      <w:type w:val="continuous"/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65287"/>
    <w:multiLevelType w:val="hybridMultilevel"/>
    <w:tmpl w:val="C9CAF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2559A"/>
    <w:multiLevelType w:val="hybridMultilevel"/>
    <w:tmpl w:val="AB6A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CD317B"/>
    <w:rsid w:val="000D03D7"/>
    <w:rsid w:val="000E5EC1"/>
    <w:rsid w:val="001B12D8"/>
    <w:rsid w:val="003D389E"/>
    <w:rsid w:val="00474D97"/>
    <w:rsid w:val="006344DB"/>
    <w:rsid w:val="00797149"/>
    <w:rsid w:val="009D46B8"/>
    <w:rsid w:val="009D5139"/>
    <w:rsid w:val="009E0114"/>
    <w:rsid w:val="00A717E2"/>
    <w:rsid w:val="00A96FB9"/>
    <w:rsid w:val="00AB224F"/>
    <w:rsid w:val="00B1443F"/>
    <w:rsid w:val="00C41EF5"/>
    <w:rsid w:val="00CD317B"/>
    <w:rsid w:val="00CF1E71"/>
    <w:rsid w:val="00D876DC"/>
    <w:rsid w:val="00E25C78"/>
    <w:rsid w:val="00F03A07"/>
    <w:rsid w:val="00F44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8" type="connector" idref="#_x0000_s1034"/>
        <o:r id="V:Rule20" type="connector" idref="#_x0000_s1035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9D46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2012-09-04T20:16:00Z</cp:lastPrinted>
  <dcterms:created xsi:type="dcterms:W3CDTF">2012-09-04T19:08:00Z</dcterms:created>
  <dcterms:modified xsi:type="dcterms:W3CDTF">2012-09-04T20:16:00Z</dcterms:modified>
</cp:coreProperties>
</file>