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D8" w:rsidRPr="00B20D92" w:rsidRDefault="00B20D92" w:rsidP="00B20D92">
      <w:pPr>
        <w:bidi/>
        <w:ind w:right="0"/>
        <w:jc w:val="center"/>
        <w:rPr>
          <w:rFonts w:cs="David" w:hint="cs"/>
          <w:b/>
          <w:bCs/>
          <w:sz w:val="32"/>
          <w:szCs w:val="32"/>
          <w:u w:val="single"/>
          <w:rtl/>
          <w:lang w:bidi="he-IL"/>
        </w:rPr>
      </w:pPr>
      <w:r w:rsidRPr="00B20D92">
        <w:rPr>
          <w:rFonts w:cs="David" w:hint="cs"/>
          <w:b/>
          <w:bCs/>
          <w:sz w:val="32"/>
          <w:szCs w:val="32"/>
          <w:u w:val="single"/>
          <w:rtl/>
          <w:lang w:bidi="he-IL"/>
        </w:rPr>
        <w:t>ברכות ל</w:t>
      </w:r>
    </w:p>
    <w:p w:rsidR="00B20D92" w:rsidRPr="004149DC" w:rsidRDefault="00B20D92" w:rsidP="00B20D92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>תפילת הדרך</w:t>
      </w:r>
    </w:p>
    <w:tbl>
      <w:tblPr>
        <w:tblStyle w:val="TableGrid"/>
        <w:bidiVisual/>
        <w:tblW w:w="0" w:type="auto"/>
        <w:tblLook w:val="04A0"/>
      </w:tblPr>
      <w:tblGrid>
        <w:gridCol w:w="3078"/>
        <w:gridCol w:w="2693"/>
        <w:gridCol w:w="196"/>
        <w:gridCol w:w="2889"/>
      </w:tblGrid>
      <w:tr w:rsidR="00B20D92" w:rsidRPr="004149DC" w:rsidTr="00976FCF">
        <w:tc>
          <w:tcPr>
            <w:tcW w:w="3078" w:type="dxa"/>
          </w:tcPr>
          <w:p w:rsidR="00B20D92" w:rsidRPr="004149DC" w:rsidRDefault="00B20D92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השאלה:</w:t>
            </w:r>
          </w:p>
        </w:tc>
        <w:tc>
          <w:tcPr>
            <w:tcW w:w="5778" w:type="dxa"/>
            <w:gridSpan w:val="3"/>
          </w:tcPr>
          <w:p w:rsidR="00B20D92" w:rsidRPr="004149DC" w:rsidRDefault="00B20D92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תשובה:</w:t>
            </w:r>
          </w:p>
        </w:tc>
      </w:tr>
      <w:tr w:rsidR="00B20D92" w:rsidRPr="004149DC" w:rsidTr="00976FCF">
        <w:tc>
          <w:tcPr>
            <w:tcW w:w="3078" w:type="dxa"/>
          </w:tcPr>
          <w:p w:rsidR="00B20D92" w:rsidRPr="004149DC" w:rsidRDefault="00B20D92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לשון יחיד או רבים</w:t>
            </w:r>
          </w:p>
        </w:tc>
        <w:tc>
          <w:tcPr>
            <w:tcW w:w="2693" w:type="dxa"/>
          </w:tcPr>
          <w:p w:rsidR="00B20D92" w:rsidRPr="004149DC" w:rsidRDefault="00B20D92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יחיד</w:t>
            </w:r>
          </w:p>
          <w:p w:rsidR="00B20D92" w:rsidRPr="004149DC" w:rsidRDefault="00B20D92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  <w:tc>
          <w:tcPr>
            <w:tcW w:w="3085" w:type="dxa"/>
            <w:gridSpan w:val="2"/>
          </w:tcPr>
          <w:p w:rsidR="00B20D92" w:rsidRPr="004149DC" w:rsidRDefault="00B20D92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אביי - רבים</w:t>
            </w:r>
          </w:p>
        </w:tc>
      </w:tr>
      <w:tr w:rsidR="00B20D92" w:rsidRPr="004149DC" w:rsidTr="00976FCF">
        <w:tc>
          <w:tcPr>
            <w:tcW w:w="3078" w:type="dxa"/>
          </w:tcPr>
          <w:p w:rsidR="00B20D92" w:rsidRPr="004149DC" w:rsidRDefault="00976FCF" w:rsidP="00976FCF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מאיזה שלב אפשר לומר</w:t>
            </w:r>
          </w:p>
        </w:tc>
        <w:tc>
          <w:tcPr>
            <w:tcW w:w="5778" w:type="dxa"/>
            <w:gridSpan w:val="3"/>
          </w:tcPr>
          <w:p w:rsidR="00B20D92" w:rsidRPr="004149DC" w:rsidRDefault="00A43268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משעה שמהלך בדרך</w:t>
            </w:r>
          </w:p>
        </w:tc>
      </w:tr>
      <w:tr w:rsidR="00B20D92" w:rsidRPr="004149DC" w:rsidTr="00976FCF">
        <w:tc>
          <w:tcPr>
            <w:tcW w:w="3078" w:type="dxa"/>
          </w:tcPr>
          <w:p w:rsidR="00B20D92" w:rsidRPr="004149DC" w:rsidRDefault="00976FCF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עד כמה (ראה טבלה למטה)</w:t>
            </w:r>
          </w:p>
        </w:tc>
        <w:tc>
          <w:tcPr>
            <w:tcW w:w="5778" w:type="dxa"/>
            <w:gridSpan w:val="3"/>
          </w:tcPr>
          <w:p w:rsidR="00B20D92" w:rsidRPr="004149DC" w:rsidRDefault="00976FCF" w:rsidP="00976FCF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עד פרסה </w:t>
            </w:r>
          </w:p>
        </w:tc>
      </w:tr>
      <w:tr w:rsidR="00180FAB" w:rsidRPr="004149DC" w:rsidTr="00701319">
        <w:tc>
          <w:tcPr>
            <w:tcW w:w="3078" w:type="dxa"/>
          </w:tcPr>
          <w:p w:rsidR="00180FAB" w:rsidRPr="004149DC" w:rsidRDefault="00180FAB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באיה צורה גופנית</w:t>
            </w:r>
          </w:p>
        </w:tc>
        <w:tc>
          <w:tcPr>
            <w:tcW w:w="2889" w:type="dxa"/>
            <w:gridSpan w:val="2"/>
          </w:tcPr>
          <w:p w:rsidR="00180FAB" w:rsidRPr="004149DC" w:rsidRDefault="00180FAB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רב חסדא </w:t>
            </w:r>
            <w:r w:rsidRPr="004149DC"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מעומד</w:t>
            </w:r>
          </w:p>
        </w:tc>
        <w:tc>
          <w:tcPr>
            <w:tcW w:w="2889" w:type="dxa"/>
          </w:tcPr>
          <w:p w:rsidR="00180FAB" w:rsidRPr="004149DC" w:rsidRDefault="00180FAB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רב ששת </w:t>
            </w:r>
            <w:r w:rsidRPr="004149DC"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 אפילו מהלך</w:t>
            </w:r>
          </w:p>
        </w:tc>
      </w:tr>
      <w:tr w:rsidR="00B20D92" w:rsidRPr="004149DC" w:rsidTr="00976FCF">
        <w:tc>
          <w:tcPr>
            <w:tcW w:w="3078" w:type="dxa"/>
          </w:tcPr>
          <w:p w:rsidR="00B20D92" w:rsidRPr="004149DC" w:rsidRDefault="00B20D92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  <w:tc>
          <w:tcPr>
            <w:tcW w:w="5778" w:type="dxa"/>
            <w:gridSpan w:val="3"/>
          </w:tcPr>
          <w:p w:rsidR="00B20D92" w:rsidRPr="004149DC" w:rsidRDefault="00B20D92" w:rsidP="00B20D92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</w:tr>
    </w:tbl>
    <w:p w:rsidR="00B20D92" w:rsidRPr="004149DC" w:rsidRDefault="00976FCF" w:rsidP="00976FCF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ab/>
      </w:r>
      <w:r w:rsidRPr="004149DC">
        <w:rPr>
          <w:rFonts w:cs="David" w:hint="cs"/>
          <w:sz w:val="24"/>
          <w:szCs w:val="24"/>
          <w:rtl/>
          <w:lang w:bidi="he-IL"/>
        </w:rPr>
        <w:tab/>
      </w:r>
      <w:r w:rsidRPr="004149DC">
        <w:rPr>
          <w:rFonts w:cs="David" w:hint="cs"/>
          <w:sz w:val="24"/>
          <w:szCs w:val="24"/>
          <w:rtl/>
          <w:lang w:bidi="he-IL"/>
        </w:rPr>
        <w:tab/>
      </w:r>
      <w:r w:rsidRPr="004149DC">
        <w:rPr>
          <w:rFonts w:cs="David" w:hint="cs"/>
          <w:sz w:val="24"/>
          <w:szCs w:val="24"/>
          <w:rtl/>
          <w:lang w:bidi="he-IL"/>
        </w:rPr>
        <w:tab/>
      </w:r>
    </w:p>
    <w:p w:rsidR="00976FCF" w:rsidRPr="004149DC" w:rsidRDefault="00A43268" w:rsidP="00A43268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 xml:space="preserve">"עד כמה? עד פרסה." </w:t>
      </w:r>
    </w:p>
    <w:tbl>
      <w:tblPr>
        <w:tblpPr w:leftFromText="180" w:rightFromText="180" w:vertAnchor="text" w:horzAnchor="page" w:tblpX="3854" w:tblpY="137"/>
        <w:bidiVisual/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72"/>
        <w:gridCol w:w="1133"/>
        <w:gridCol w:w="1022"/>
        <w:gridCol w:w="971"/>
      </w:tblGrid>
      <w:tr w:rsidR="004149DC" w:rsidRPr="00976FCF" w:rsidTr="00976FC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שם המידה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הגדרה הלכתית על פי יחידה אחרת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ערך ביחידה המטרית</w:t>
            </w:r>
          </w:p>
        </w:tc>
      </w:tr>
      <w:tr w:rsidR="00976FCF" w:rsidRPr="004149DC" w:rsidTr="00976FC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ר' חיים נאה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חזון אי"ש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הרמב"ם</w:t>
            </w:r>
          </w:p>
        </w:tc>
      </w:tr>
      <w:tr w:rsidR="004149DC" w:rsidRPr="00976FCF" w:rsidTr="00976F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4149DC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פרס</w:t>
            </w:r>
            <w:r w:rsidRPr="004149DC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bidi="he-IL"/>
              </w:rPr>
              <w:t>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  <w:t xml:space="preserve">4 </w:t>
            </w: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מיל = 30 ריס = 8000 אמה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  <w:t xml:space="preserve">3.84 </w:t>
            </w: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ק"מ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  <w:t xml:space="preserve">4608 </w:t>
            </w: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מטר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FCF" w:rsidRPr="00976FCF" w:rsidRDefault="00976FCF" w:rsidP="00976FCF">
            <w:pPr>
              <w:bidi/>
              <w:spacing w:after="0"/>
              <w:ind w:right="0"/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</w:pPr>
            <w:r w:rsidRPr="00976FCF">
              <w:rPr>
                <w:rFonts w:ascii="Times New Roman" w:eastAsia="Times New Roman" w:hAnsi="Times New Roman" w:cs="David"/>
                <w:sz w:val="24"/>
                <w:szCs w:val="24"/>
                <w:lang w:bidi="he-IL"/>
              </w:rPr>
              <w:t xml:space="preserve">3.65 </w:t>
            </w:r>
            <w:r w:rsidRPr="00976FCF">
              <w:rPr>
                <w:rFonts w:ascii="Times New Roman" w:eastAsia="Times New Roman" w:hAnsi="Times New Roman" w:cs="David"/>
                <w:sz w:val="24"/>
                <w:szCs w:val="24"/>
                <w:rtl/>
                <w:lang w:bidi="he-IL"/>
              </w:rPr>
              <w:t>ק"מ</w:t>
            </w:r>
          </w:p>
        </w:tc>
      </w:tr>
    </w:tbl>
    <w:p w:rsidR="00976FCF" w:rsidRPr="004149DC" w:rsidRDefault="00976FCF" w:rsidP="00976FCF">
      <w:pPr>
        <w:bidi/>
        <w:ind w:right="-426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>לקוח מויקיפדיה ערך רשימת מידות... בהלכה</w:t>
      </w:r>
    </w:p>
    <w:p w:rsidR="00976FCF" w:rsidRPr="004149DC" w:rsidRDefault="00976FCF" w:rsidP="00976FCF">
      <w:pPr>
        <w:bidi/>
        <w:ind w:right="0"/>
        <w:rPr>
          <w:rFonts w:cs="David" w:hint="cs"/>
          <w:sz w:val="24"/>
          <w:szCs w:val="24"/>
          <w:rtl/>
          <w:lang w:bidi="he-IL"/>
        </w:rPr>
      </w:pPr>
    </w:p>
    <w:p w:rsidR="00A43268" w:rsidRPr="004149DC" w:rsidRDefault="00A43268" w:rsidP="00976FCF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>מה השאלה?</w:t>
      </w:r>
    </w:p>
    <w:tbl>
      <w:tblPr>
        <w:tblStyle w:val="TableGrid"/>
        <w:bidiVisual/>
        <w:tblW w:w="0" w:type="auto"/>
        <w:tblInd w:w="-466" w:type="dxa"/>
        <w:tblLook w:val="04A0"/>
      </w:tblPr>
      <w:tblGrid>
        <w:gridCol w:w="1559"/>
        <w:gridCol w:w="2835"/>
        <w:gridCol w:w="4928"/>
      </w:tblGrid>
      <w:tr w:rsidR="00A43268" w:rsidRPr="004149DC" w:rsidTr="00A43268">
        <w:tc>
          <w:tcPr>
            <w:tcW w:w="1559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  <w:tc>
          <w:tcPr>
            <w:tcW w:w="2835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דעתו</w:t>
            </w:r>
          </w:p>
        </w:tc>
        <w:tc>
          <w:tcPr>
            <w:tcW w:w="4928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קושי בדעתו</w:t>
            </w:r>
          </w:p>
        </w:tc>
      </w:tr>
      <w:tr w:rsidR="00A43268" w:rsidRPr="004149DC" w:rsidTr="00A43268">
        <w:tc>
          <w:tcPr>
            <w:tcW w:w="1559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רש"י</w:t>
            </w:r>
          </w:p>
        </w:tc>
        <w:tc>
          <w:tcPr>
            <w:tcW w:w="2835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עד איזה שלב בנסיעה אפשר להגיד תפילת הדרך</w:t>
            </w:r>
          </w:p>
        </w:tc>
        <w:tc>
          <w:tcPr>
            <w:tcW w:w="4928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איך אפשר להגיד שלאחר שנסע פרסה אי אפשר להגיד התפילה </w:t>
            </w:r>
            <w:r w:rsidRPr="004149DC"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הרי עדיין יש צורך בתפילה!</w:t>
            </w:r>
          </w:p>
        </w:tc>
      </w:tr>
      <w:tr w:rsidR="00A43268" w:rsidRPr="004149DC" w:rsidTr="00A43268">
        <w:tc>
          <w:tcPr>
            <w:tcW w:w="1559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בה"ג</w:t>
            </w:r>
          </w:p>
        </w:tc>
        <w:tc>
          <w:tcPr>
            <w:tcW w:w="2835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מה מינימום שיעור שצריך לנסוע כדי להתחייב בתפילת הדרך</w:t>
            </w:r>
          </w:p>
        </w:tc>
        <w:tc>
          <w:tcPr>
            <w:tcW w:w="4928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ירושלמי - כל הדרכים בחזקת מסוכנים</w:t>
            </w:r>
          </w:p>
        </w:tc>
      </w:tr>
      <w:tr w:rsidR="00A43268" w:rsidRPr="004149DC" w:rsidTr="00A43268">
        <w:tc>
          <w:tcPr>
            <w:tcW w:w="1559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רבינו יונה</w:t>
            </w:r>
          </w:p>
        </w:tc>
        <w:tc>
          <w:tcPr>
            <w:tcW w:w="2835" w:type="dxa"/>
          </w:tcPr>
          <w:p w:rsidR="00A43268" w:rsidRPr="004149DC" w:rsidRDefault="00976FCF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עד איזה שלב בנסיעה יש לברך לכתחילה?</w:t>
            </w:r>
          </w:p>
        </w:tc>
        <w:tc>
          <w:tcPr>
            <w:tcW w:w="4928" w:type="dxa"/>
          </w:tcPr>
          <w:p w:rsidR="00A43268" w:rsidRPr="004149DC" w:rsidRDefault="00A43268" w:rsidP="00A4326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</w:tr>
    </w:tbl>
    <w:p w:rsidR="00A43268" w:rsidRPr="004149DC" w:rsidRDefault="00180FAB" w:rsidP="00A43268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noProof/>
          <w:sz w:val="24"/>
          <w:szCs w:val="24"/>
          <w:rtl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.5pt;margin-top:20pt;width:511.5pt;height:.75pt;flip:x y;z-index:251658240;mso-position-horizontal-relative:text;mso-position-vertical-relative:text" o:connectortype="straight"/>
        </w:pict>
      </w:r>
    </w:p>
    <w:p w:rsidR="00180FAB" w:rsidRPr="004149DC" w:rsidRDefault="00180FAB" w:rsidP="00180FAB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>הבדלים בין תפילה קצרה/הביננו</w:t>
      </w:r>
    </w:p>
    <w:tbl>
      <w:tblPr>
        <w:tblStyle w:val="TableGrid"/>
        <w:bidiVisual/>
        <w:tblW w:w="0" w:type="auto"/>
        <w:tblLook w:val="04A0"/>
      </w:tblPr>
      <w:tblGrid>
        <w:gridCol w:w="1224"/>
        <w:gridCol w:w="1868"/>
        <w:gridCol w:w="3111"/>
        <w:gridCol w:w="2653"/>
      </w:tblGrid>
      <w:tr w:rsidR="00180FAB" w:rsidRPr="004149DC" w:rsidTr="00180FAB">
        <w:tc>
          <w:tcPr>
            <w:tcW w:w="1224" w:type="dxa"/>
          </w:tcPr>
          <w:p w:rsidR="00180FAB" w:rsidRPr="004149DC" w:rsidRDefault="00180FAB" w:rsidP="00180FAB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תפילה קצרה</w:t>
            </w:r>
          </w:p>
        </w:tc>
        <w:tc>
          <w:tcPr>
            <w:tcW w:w="1868" w:type="dxa"/>
          </w:tcPr>
          <w:p w:rsidR="00180FAB" w:rsidRPr="004149DC" w:rsidRDefault="00180FAB" w:rsidP="00180FAB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בלי ג' ברכות לפני ואחרי</w:t>
            </w:r>
          </w:p>
        </w:tc>
        <w:tc>
          <w:tcPr>
            <w:tcW w:w="3111" w:type="dxa"/>
          </w:tcPr>
          <w:p w:rsidR="00180FAB" w:rsidRPr="004149DC" w:rsidRDefault="00180FAB" w:rsidP="00180FAB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צריך לחזור ולהתפלל עמידה כשמגיעים הביתה</w:t>
            </w:r>
          </w:p>
        </w:tc>
        <w:tc>
          <w:tcPr>
            <w:tcW w:w="2653" w:type="dxa"/>
          </w:tcPr>
          <w:p w:rsidR="00180FAB" w:rsidRPr="004149DC" w:rsidRDefault="00180FAB" w:rsidP="00180FAB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אומרים בעמידה או ישיבה</w:t>
            </w:r>
          </w:p>
        </w:tc>
      </w:tr>
      <w:tr w:rsidR="00180FAB" w:rsidRPr="004149DC" w:rsidTr="00180FAB">
        <w:tc>
          <w:tcPr>
            <w:tcW w:w="1224" w:type="dxa"/>
          </w:tcPr>
          <w:p w:rsidR="00180FAB" w:rsidRPr="004149DC" w:rsidRDefault="00180FAB" w:rsidP="00180FAB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הביננו</w:t>
            </w:r>
          </w:p>
        </w:tc>
        <w:tc>
          <w:tcPr>
            <w:tcW w:w="1868" w:type="dxa"/>
          </w:tcPr>
          <w:p w:rsidR="00180FAB" w:rsidRPr="004149DC" w:rsidRDefault="00180FAB" w:rsidP="00180FAB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עם ג' ברכות לפני ואחרי</w:t>
            </w:r>
          </w:p>
        </w:tc>
        <w:tc>
          <w:tcPr>
            <w:tcW w:w="3111" w:type="dxa"/>
          </w:tcPr>
          <w:p w:rsidR="00180FAB" w:rsidRPr="004149DC" w:rsidRDefault="00180FAB" w:rsidP="00180FAB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אינו צריך לחזור ולהתפלל כשמגיע הביתה</w:t>
            </w:r>
          </w:p>
        </w:tc>
        <w:tc>
          <w:tcPr>
            <w:tcW w:w="2653" w:type="dxa"/>
          </w:tcPr>
          <w:p w:rsidR="00180FAB" w:rsidRPr="004149DC" w:rsidRDefault="00180FAB" w:rsidP="00180FAB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4149DC">
              <w:rPr>
                <w:rFonts w:cs="David" w:hint="cs"/>
                <w:sz w:val="24"/>
                <w:szCs w:val="24"/>
                <w:rtl/>
                <w:lang w:bidi="he-IL"/>
              </w:rPr>
              <w:t>אומרים רק בעמידה</w:t>
            </w:r>
          </w:p>
        </w:tc>
      </w:tr>
    </w:tbl>
    <w:p w:rsidR="00180FAB" w:rsidRPr="004149DC" w:rsidRDefault="00180FAB" w:rsidP="00180FAB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noProof/>
          <w:sz w:val="24"/>
          <w:szCs w:val="24"/>
          <w:rtl/>
          <w:lang w:bidi="he-IL"/>
        </w:rPr>
        <w:pict>
          <v:shape id="_x0000_s1027" type="#_x0000_t32" style="position:absolute;left:0;text-align:left;margin-left:-37.5pt;margin-top:18pt;width:511.5pt;height:1.5pt;flip:x;z-index:251659264;mso-position-horizontal-relative:text;mso-position-vertical-relative:text" o:connectortype="straight"/>
        </w:pict>
      </w:r>
    </w:p>
    <w:p w:rsidR="00180FAB" w:rsidRPr="004149DC" w:rsidRDefault="00180FAB" w:rsidP="00180FAB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 xml:space="preserve">רוכב על חמור </w:t>
      </w:r>
    </w:p>
    <w:p w:rsidR="00180FAB" w:rsidRPr="004149DC" w:rsidRDefault="00180FAB" w:rsidP="00180FAB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>מחלוקת תנאים - האם צריך לרדת כשמתפלל או עדיף לא לרדת כדי שיהיה לו יותר כוונה?</w:t>
      </w:r>
    </w:p>
    <w:p w:rsidR="00CD59EB" w:rsidRPr="004149DC" w:rsidRDefault="00CD59EB" w:rsidP="00CD59EB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noProof/>
          <w:sz w:val="24"/>
          <w:szCs w:val="24"/>
          <w:rtl/>
          <w:lang w:bidi="he-IL"/>
        </w:rPr>
        <w:pict>
          <v:shape id="_x0000_s1028" type="#_x0000_t32" style="position:absolute;left:0;text-align:left;margin-left:-42.75pt;margin-top:6pt;width:516.75pt;height:0;flip:x;z-index:251660288" o:connectortype="straight"/>
        </w:pict>
      </w:r>
    </w:p>
    <w:p w:rsidR="00180FAB" w:rsidRPr="004149DC" w:rsidRDefault="00CD59EB" w:rsidP="00180FAB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>המקדים להתפלל לפני זמן קריאת שמע ותפילה מה יעשה?</w:t>
      </w:r>
    </w:p>
    <w:p w:rsidR="00CD59EB" w:rsidRPr="004149DC" w:rsidRDefault="00A4397B" w:rsidP="00CD59EB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 xml:space="preserve">אבוה דשמואל ולוי </w:t>
      </w:r>
      <w:r w:rsidR="00CD59EB" w:rsidRPr="004149DC">
        <w:rPr>
          <w:rFonts w:cs="David" w:hint="cs"/>
          <w:sz w:val="24"/>
          <w:szCs w:val="24"/>
          <w:rtl/>
          <w:lang w:bidi="he-IL"/>
        </w:rPr>
        <w:t>מתפלל וחוזר על ק"ש כשמגיע זמן</w:t>
      </w:r>
      <w:r w:rsidR="008369C7" w:rsidRPr="004149DC">
        <w:rPr>
          <w:rFonts w:cs="David"/>
          <w:sz w:val="24"/>
          <w:szCs w:val="24"/>
          <w:lang w:bidi="he-IL"/>
        </w:rPr>
        <w:t xml:space="preserve"> </w:t>
      </w:r>
      <w:r w:rsidR="008369C7" w:rsidRPr="004149DC">
        <w:rPr>
          <w:rFonts w:cs="David" w:hint="cs"/>
          <w:sz w:val="24"/>
          <w:szCs w:val="24"/>
          <w:rtl/>
          <w:lang w:bidi="he-IL"/>
        </w:rPr>
        <w:t xml:space="preserve"> - הוכחה מתוספתא </w:t>
      </w:r>
    </w:p>
    <w:p w:rsidR="008369C7" w:rsidRDefault="008369C7" w:rsidP="008369C7">
      <w:pPr>
        <w:bidi/>
        <w:ind w:right="-567"/>
        <w:rPr>
          <w:rFonts w:cs="David"/>
          <w:rtl/>
          <w:lang w:bidi="he-IL"/>
        </w:rPr>
        <w:sectPr w:rsidR="008369C7" w:rsidSect="004149DC">
          <w:pgSz w:w="12240" w:h="15840"/>
          <w:pgMar w:top="1134" w:right="1800" w:bottom="1134" w:left="1800" w:header="720" w:footer="720" w:gutter="0"/>
          <w:cols w:space="720"/>
          <w:docGrid w:linePitch="381"/>
        </w:sectPr>
      </w:pPr>
    </w:p>
    <w:p w:rsidR="008369C7" w:rsidRPr="00A4397B" w:rsidRDefault="008369C7" w:rsidP="008369C7">
      <w:pPr>
        <w:bidi/>
        <w:ind w:right="-567"/>
        <w:rPr>
          <w:rFonts w:cs="Aharoni" w:hint="cs"/>
          <w:u w:val="single"/>
          <w:rtl/>
          <w:lang w:bidi="he-IL"/>
        </w:rPr>
      </w:pPr>
      <w:r w:rsidRPr="00A4397B">
        <w:rPr>
          <w:rFonts w:cs="Aharoni" w:hint="cs"/>
          <w:noProof/>
          <w:rtl/>
          <w:lang w:bidi="he-IL"/>
        </w:rPr>
        <w:lastRenderedPageBreak/>
        <w:pict>
          <v:shape id="_x0000_s1029" type="#_x0000_t32" style="position:absolute;left:0;text-align:left;margin-left:133.5pt;margin-top:56.25pt;width:0;height:22.5pt;z-index:251661312" o:connectortype="straight">
            <v:stroke endarrow="block"/>
          </v:shape>
        </w:pict>
      </w:r>
      <w:r w:rsidRPr="00A4397B">
        <w:rPr>
          <w:rFonts w:cs="Aharoni" w:hint="cs"/>
          <w:rtl/>
          <w:lang w:bidi="he-IL"/>
        </w:rPr>
        <w:t>השכים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לצאת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לדרך</w:t>
      </w:r>
      <w:r w:rsidRPr="00A4397B">
        <w:rPr>
          <w:rFonts w:cs="Aharoni"/>
          <w:rtl/>
          <w:lang w:bidi="he-IL"/>
        </w:rPr>
        <w:t xml:space="preserve"> - </w:t>
      </w:r>
      <w:r w:rsidRPr="00A4397B">
        <w:rPr>
          <w:rFonts w:cs="Aharoni" w:hint="cs"/>
          <w:rtl/>
          <w:lang w:bidi="he-IL"/>
        </w:rPr>
        <w:t>מביאין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לו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שופר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ותוקע</w:t>
      </w:r>
      <w:r w:rsidRPr="00A4397B">
        <w:rPr>
          <w:rFonts w:cs="Aharoni"/>
          <w:rtl/>
          <w:lang w:bidi="he-IL"/>
        </w:rPr>
        <w:t xml:space="preserve">, </w:t>
      </w:r>
      <w:r w:rsidRPr="00A4397B">
        <w:rPr>
          <w:rFonts w:cs="Aharoni" w:hint="cs"/>
          <w:rtl/>
          <w:lang w:bidi="he-IL"/>
        </w:rPr>
        <w:t>לולב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ומנענע</w:t>
      </w:r>
      <w:r w:rsidRPr="00A4397B">
        <w:rPr>
          <w:rFonts w:cs="Aharoni"/>
          <w:rtl/>
          <w:lang w:bidi="he-IL"/>
        </w:rPr>
        <w:t xml:space="preserve">, </w:t>
      </w:r>
      <w:r w:rsidRPr="00A4397B">
        <w:rPr>
          <w:rFonts w:cs="Aharoni" w:hint="cs"/>
          <w:rtl/>
          <w:lang w:bidi="he-IL"/>
        </w:rPr>
        <w:t>מגילה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וקורא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בה</w:t>
      </w:r>
      <w:r w:rsidRPr="00A4397B">
        <w:rPr>
          <w:rFonts w:cs="Aharoni"/>
          <w:rtl/>
          <w:lang w:bidi="he-IL"/>
        </w:rPr>
        <w:t xml:space="preserve">, </w:t>
      </w:r>
      <w:r w:rsidRPr="00A4397B">
        <w:rPr>
          <w:rFonts w:cs="Aharoni" w:hint="cs"/>
          <w:rtl/>
          <w:lang w:bidi="he-IL"/>
        </w:rPr>
        <w:t>וכשיגיע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זמן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קריאת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שמע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קורא</w:t>
      </w:r>
      <w:r w:rsidRPr="00A4397B">
        <w:rPr>
          <w:rFonts w:cs="Aharoni"/>
          <w:rtl/>
          <w:lang w:bidi="he-IL"/>
        </w:rPr>
        <w:t xml:space="preserve">. </w:t>
      </w:r>
      <w:r w:rsidRPr="00A4397B">
        <w:rPr>
          <w:rFonts w:cs="Aharoni" w:hint="cs"/>
          <w:u w:val="single"/>
          <w:rtl/>
          <w:lang w:bidi="he-IL"/>
        </w:rPr>
        <w:t>השכים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לישב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בקרון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או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בספינה</w:t>
      </w:r>
      <w:r w:rsidRPr="00A4397B">
        <w:rPr>
          <w:rFonts w:cs="Aharoni"/>
          <w:u w:val="single"/>
          <w:rtl/>
          <w:lang w:bidi="he-IL"/>
        </w:rPr>
        <w:t xml:space="preserve"> - </w:t>
      </w:r>
      <w:r w:rsidRPr="00A4397B">
        <w:rPr>
          <w:rFonts w:cs="Aharoni" w:hint="cs"/>
          <w:u w:val="single"/>
          <w:rtl/>
          <w:lang w:bidi="he-IL"/>
        </w:rPr>
        <w:t>מתפלל</w:t>
      </w:r>
      <w:r w:rsidRPr="00A4397B">
        <w:rPr>
          <w:rFonts w:cs="Aharoni"/>
          <w:u w:val="single"/>
          <w:rtl/>
          <w:lang w:bidi="he-IL"/>
        </w:rPr>
        <w:t xml:space="preserve">, </w:t>
      </w:r>
      <w:r w:rsidRPr="00A4397B">
        <w:rPr>
          <w:rFonts w:cs="Aharoni" w:hint="cs"/>
          <w:u w:val="single"/>
          <w:rtl/>
          <w:lang w:bidi="he-IL"/>
        </w:rPr>
        <w:t>וכשיגיע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זמן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קריאת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שמע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קורא</w:t>
      </w:r>
      <w:r w:rsidRPr="00A4397B">
        <w:rPr>
          <w:rFonts w:cs="Aharoni"/>
          <w:u w:val="single"/>
          <w:rtl/>
          <w:lang w:bidi="he-IL"/>
        </w:rPr>
        <w:t xml:space="preserve">; </w:t>
      </w:r>
    </w:p>
    <w:p w:rsidR="008369C7" w:rsidRPr="00A4397B" w:rsidRDefault="008369C7" w:rsidP="008369C7">
      <w:pPr>
        <w:bidi/>
        <w:ind w:right="-567"/>
        <w:rPr>
          <w:rFonts w:cs="Aharoni" w:hint="cs"/>
          <w:u w:val="single"/>
          <w:rtl/>
          <w:lang w:bidi="he-IL"/>
        </w:rPr>
      </w:pPr>
      <w:r w:rsidRPr="00A4397B">
        <w:rPr>
          <w:rFonts w:cs="Aharoni" w:hint="cs"/>
          <w:noProof/>
          <w:rtl/>
          <w:lang w:bidi="he-IL"/>
        </w:rPr>
        <w:lastRenderedPageBreak/>
        <w:pict>
          <v:shape id="_x0000_s1030" type="#_x0000_t32" style="position:absolute;left:0;text-align:left;margin-left:164.25pt;margin-top:42.75pt;width:0;height:36pt;z-index:251662336" o:connectortype="straight">
            <v:stroke endarrow="block"/>
          </v:shape>
        </w:pict>
      </w:r>
      <w:r w:rsidRPr="00A4397B">
        <w:rPr>
          <w:rFonts w:cs="Aharoni" w:hint="cs"/>
          <w:rtl/>
          <w:lang w:bidi="he-IL"/>
        </w:rPr>
        <w:t>רבי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שמעון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בן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אלעזר</w:t>
      </w:r>
      <w:r w:rsidRPr="00A4397B">
        <w:rPr>
          <w:rFonts w:cs="Aharoni"/>
          <w:rtl/>
          <w:lang w:bidi="he-IL"/>
        </w:rPr>
        <w:t xml:space="preserve"> </w:t>
      </w:r>
      <w:r w:rsidRPr="00A4397B">
        <w:rPr>
          <w:rFonts w:cs="Aharoni" w:hint="cs"/>
          <w:rtl/>
          <w:lang w:bidi="he-IL"/>
        </w:rPr>
        <w:t>אומר</w:t>
      </w:r>
      <w:r w:rsidRPr="00A4397B">
        <w:rPr>
          <w:rFonts w:cs="Aharoni"/>
          <w:rtl/>
          <w:lang w:bidi="he-IL"/>
        </w:rPr>
        <w:t xml:space="preserve">: </w:t>
      </w:r>
      <w:r w:rsidRPr="00A4397B">
        <w:rPr>
          <w:rFonts w:cs="Aharoni" w:hint="cs"/>
          <w:u w:val="single"/>
          <w:rtl/>
          <w:lang w:bidi="he-IL"/>
        </w:rPr>
        <w:t>בין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כך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ובין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כך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קורא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קריאת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שמע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ומתפלל</w:t>
      </w:r>
      <w:r w:rsidRPr="00A4397B">
        <w:rPr>
          <w:rFonts w:cs="Aharoni"/>
          <w:u w:val="single"/>
          <w:rtl/>
          <w:lang w:bidi="he-IL"/>
        </w:rPr>
        <w:t xml:space="preserve">, </w:t>
      </w:r>
      <w:r w:rsidRPr="00A4397B">
        <w:rPr>
          <w:rFonts w:cs="Aharoni" w:hint="cs"/>
          <w:u w:val="single"/>
          <w:rtl/>
          <w:lang w:bidi="he-IL"/>
        </w:rPr>
        <w:t>כדי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שיסמוך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גאולה</w:t>
      </w:r>
      <w:r w:rsidRPr="00A4397B">
        <w:rPr>
          <w:rFonts w:cs="Aharoni"/>
          <w:u w:val="single"/>
          <w:rtl/>
          <w:lang w:bidi="he-IL"/>
        </w:rPr>
        <w:t xml:space="preserve"> </w:t>
      </w:r>
      <w:r w:rsidRPr="00A4397B">
        <w:rPr>
          <w:rFonts w:cs="Aharoni" w:hint="cs"/>
          <w:u w:val="single"/>
          <w:rtl/>
          <w:lang w:bidi="he-IL"/>
        </w:rPr>
        <w:t>לתפלה</w:t>
      </w:r>
      <w:r w:rsidRPr="00A4397B">
        <w:rPr>
          <w:rFonts w:cs="Aharoni"/>
          <w:u w:val="single"/>
          <w:rtl/>
          <w:lang w:bidi="he-IL"/>
        </w:rPr>
        <w:t xml:space="preserve">. </w:t>
      </w:r>
    </w:p>
    <w:p w:rsidR="008369C7" w:rsidRDefault="008369C7" w:rsidP="008369C7">
      <w:pPr>
        <w:bidi/>
        <w:ind w:right="-567"/>
        <w:rPr>
          <w:rFonts w:cs="David"/>
          <w:rtl/>
          <w:lang w:bidi="he-IL"/>
        </w:rPr>
        <w:sectPr w:rsidR="008369C7" w:rsidSect="008369C7">
          <w:type w:val="continuous"/>
          <w:pgSz w:w="12240" w:h="15840"/>
          <w:pgMar w:top="1440" w:right="1800" w:bottom="1440" w:left="1800" w:header="720" w:footer="720" w:gutter="0"/>
          <w:cols w:num="2" w:space="720"/>
          <w:bidi/>
          <w:docGrid w:linePitch="381"/>
        </w:sectPr>
      </w:pPr>
    </w:p>
    <w:p w:rsidR="008369C7" w:rsidRPr="004149DC" w:rsidRDefault="008369C7" w:rsidP="008369C7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lastRenderedPageBreak/>
        <w:t>תפלה</w:t>
      </w:r>
      <w:r w:rsidRPr="004149DC">
        <w:rPr>
          <w:rFonts w:cs="David"/>
          <w:sz w:val="24"/>
          <w:szCs w:val="24"/>
          <w:rtl/>
          <w:lang w:bidi="he-IL"/>
        </w:rPr>
        <w:t xml:space="preserve"> </w:t>
      </w:r>
      <w:r w:rsidRPr="004149DC">
        <w:rPr>
          <w:rFonts w:cs="David" w:hint="cs"/>
          <w:sz w:val="24"/>
          <w:szCs w:val="24"/>
          <w:rtl/>
          <w:lang w:bidi="he-IL"/>
        </w:rPr>
        <w:t>מעומד</w:t>
      </w:r>
      <w:r w:rsidRPr="004149DC">
        <w:rPr>
          <w:rFonts w:cs="David"/>
          <w:sz w:val="24"/>
          <w:szCs w:val="24"/>
          <w:rtl/>
          <w:lang w:bidi="he-IL"/>
        </w:rPr>
        <w:t xml:space="preserve"> 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עדיף </w:t>
      </w:r>
    </w:p>
    <w:p w:rsidR="008369C7" w:rsidRPr="004149DC" w:rsidRDefault="008369C7" w:rsidP="008369C7">
      <w:pPr>
        <w:bidi/>
        <w:ind w:right="-567"/>
        <w:rPr>
          <w:rFonts w:cs="David"/>
          <w:sz w:val="24"/>
          <w:szCs w:val="24"/>
          <w:rtl/>
          <w:lang w:bidi="he-IL"/>
        </w:rPr>
        <w:sectPr w:rsidR="008369C7" w:rsidRPr="004149DC" w:rsidSect="008369C7">
          <w:type w:val="continuous"/>
          <w:pgSz w:w="12240" w:h="15840"/>
          <w:pgMar w:top="1440" w:right="1800" w:bottom="1440" w:left="1800" w:header="720" w:footer="720" w:gutter="0"/>
          <w:cols w:num="2" w:space="720"/>
          <w:bidi/>
          <w:docGrid w:linePitch="381"/>
        </w:sectPr>
      </w:pPr>
      <w:r w:rsidRPr="004149DC">
        <w:rPr>
          <w:rFonts w:cs="David" w:hint="cs"/>
          <w:sz w:val="24"/>
          <w:szCs w:val="24"/>
          <w:rtl/>
          <w:lang w:bidi="he-IL"/>
        </w:rPr>
        <w:lastRenderedPageBreak/>
        <w:t>מסמך</w:t>
      </w:r>
      <w:r w:rsidRPr="004149DC">
        <w:rPr>
          <w:rFonts w:cs="David"/>
          <w:sz w:val="24"/>
          <w:szCs w:val="24"/>
          <w:rtl/>
          <w:lang w:bidi="he-IL"/>
        </w:rPr>
        <w:t xml:space="preserve"> </w:t>
      </w:r>
      <w:r w:rsidRPr="004149DC">
        <w:rPr>
          <w:rFonts w:cs="David" w:hint="cs"/>
          <w:sz w:val="24"/>
          <w:szCs w:val="24"/>
          <w:rtl/>
          <w:lang w:bidi="he-IL"/>
        </w:rPr>
        <w:t>גאולה</w:t>
      </w:r>
      <w:r w:rsidRPr="004149DC">
        <w:rPr>
          <w:rFonts w:cs="David"/>
          <w:sz w:val="24"/>
          <w:szCs w:val="24"/>
          <w:rtl/>
          <w:lang w:bidi="he-IL"/>
        </w:rPr>
        <w:t xml:space="preserve"> </w:t>
      </w:r>
      <w:r w:rsidRPr="004149DC">
        <w:rPr>
          <w:rFonts w:cs="David" w:hint="cs"/>
          <w:sz w:val="24"/>
          <w:szCs w:val="24"/>
          <w:rtl/>
          <w:lang w:bidi="he-IL"/>
        </w:rPr>
        <w:t>לתפלה</w:t>
      </w:r>
      <w:r w:rsidRPr="004149DC">
        <w:rPr>
          <w:rFonts w:cs="David"/>
          <w:sz w:val="24"/>
          <w:szCs w:val="24"/>
          <w:rtl/>
          <w:lang w:bidi="he-IL"/>
        </w:rPr>
        <w:t xml:space="preserve"> </w:t>
      </w:r>
      <w:r w:rsidRPr="004149DC">
        <w:rPr>
          <w:rFonts w:cs="David" w:hint="cs"/>
          <w:sz w:val="24"/>
          <w:szCs w:val="24"/>
          <w:rtl/>
          <w:lang w:bidi="he-IL"/>
        </w:rPr>
        <w:t>עדיף</w:t>
      </w:r>
      <w:r w:rsidRPr="004149DC">
        <w:rPr>
          <w:rFonts w:cs="David"/>
          <w:sz w:val="24"/>
          <w:szCs w:val="24"/>
          <w:rtl/>
          <w:lang w:bidi="he-IL"/>
        </w:rPr>
        <w:t xml:space="preserve">. </w:t>
      </w:r>
    </w:p>
    <w:p w:rsidR="00A4397B" w:rsidRPr="004149DC" w:rsidRDefault="008369C7" w:rsidP="00A4397B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lastRenderedPageBreak/>
        <w:t>מרימר</w:t>
      </w:r>
      <w:r w:rsidRPr="004149DC">
        <w:rPr>
          <w:rFonts w:cs="David"/>
          <w:sz w:val="24"/>
          <w:szCs w:val="24"/>
          <w:rtl/>
          <w:lang w:bidi="he-IL"/>
        </w:rPr>
        <w:t xml:space="preserve"> </w:t>
      </w:r>
      <w:r w:rsidRPr="004149DC">
        <w:rPr>
          <w:rFonts w:cs="David" w:hint="cs"/>
          <w:sz w:val="24"/>
          <w:szCs w:val="24"/>
          <w:rtl/>
          <w:lang w:bidi="he-IL"/>
        </w:rPr>
        <w:t>ומר</w:t>
      </w:r>
      <w:r w:rsidRPr="004149DC">
        <w:rPr>
          <w:rFonts w:cs="David"/>
          <w:sz w:val="24"/>
          <w:szCs w:val="24"/>
          <w:rtl/>
          <w:lang w:bidi="he-IL"/>
        </w:rPr>
        <w:t xml:space="preserve"> </w:t>
      </w:r>
      <w:r w:rsidRPr="004149DC">
        <w:rPr>
          <w:rFonts w:cs="David" w:hint="cs"/>
          <w:sz w:val="24"/>
          <w:szCs w:val="24"/>
          <w:rtl/>
          <w:lang w:bidi="he-IL"/>
        </w:rPr>
        <w:t>זוטרא</w:t>
      </w:r>
      <w:r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A4397B" w:rsidRPr="004149DC">
        <w:rPr>
          <w:rFonts w:cs="David"/>
          <w:sz w:val="24"/>
          <w:szCs w:val="24"/>
          <w:rtl/>
          <w:lang w:bidi="he-IL"/>
        </w:rPr>
        <w:t>–</w:t>
      </w:r>
      <w:r w:rsidR="00A4397B" w:rsidRPr="004149DC">
        <w:rPr>
          <w:rFonts w:cs="David" w:hint="cs"/>
          <w:sz w:val="24"/>
          <w:szCs w:val="24"/>
          <w:rtl/>
          <w:lang w:bidi="he-IL"/>
        </w:rPr>
        <w:t xml:space="preserve"> התפללו מוקדם (וכנראה קראו קריאת שמע כשהגיע זמנה במקומם בבית המדרש</w:t>
      </w:r>
    </w:p>
    <w:p w:rsidR="00A4397B" w:rsidRPr="004149DC" w:rsidRDefault="00A4397B" w:rsidP="004149DC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 xml:space="preserve">רב אשי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היה מתפלל ביושב כשהגיע זמן ק"ש ותפילה ומתפלל אח"כ בביתו</w:t>
      </w:r>
    </w:p>
    <w:p w:rsidR="00A4397B" w:rsidRPr="004149DC" w:rsidRDefault="00A4397B" w:rsidP="004149DC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ab/>
        <w:t xml:space="preserve">שאלו אותו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למה לא עשית כמרימר ומר זוטרא?</w:t>
      </w:r>
    </w:p>
    <w:p w:rsidR="00A4397B" w:rsidRPr="004149DC" w:rsidRDefault="00A4397B" w:rsidP="004149DC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ab/>
        <w:t xml:space="preserve">ענה להם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לא רציתי להטריח</w:t>
      </w:r>
    </w:p>
    <w:p w:rsidR="00A4397B" w:rsidRPr="004149DC" w:rsidRDefault="00A4397B" w:rsidP="004149DC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ab/>
        <w:t xml:space="preserve">שאלו אותו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למה לא עשית כאבוה דשמואל ולוי?</w:t>
      </w:r>
    </w:p>
    <w:p w:rsidR="00A4397B" w:rsidRPr="004149DC" w:rsidRDefault="00A4397B" w:rsidP="004149DC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noProof/>
          <w:sz w:val="24"/>
          <w:szCs w:val="24"/>
          <w:rtl/>
          <w:lang w:bidi="he-IL"/>
        </w:rPr>
        <w:pict>
          <v:shape id="_x0000_s1031" type="#_x0000_t32" style="position:absolute;left:0;text-align:left;margin-left:-43.5pt;margin-top:17pt;width:511.5pt;height:0;flip:x;z-index:251663360" o:connectortype="straight"/>
        </w:pict>
      </w:r>
      <w:r w:rsidRPr="004149DC">
        <w:rPr>
          <w:rFonts w:cs="David" w:hint="cs"/>
          <w:sz w:val="24"/>
          <w:szCs w:val="24"/>
          <w:rtl/>
          <w:lang w:bidi="he-IL"/>
        </w:rPr>
        <w:tab/>
        <w:t xml:space="preserve">ענה להם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לא ראיתי רבנים אחרים שעשו ככה</w:t>
      </w:r>
    </w:p>
    <w:p w:rsidR="004149DC" w:rsidRPr="004149DC" w:rsidRDefault="004149DC" w:rsidP="004149DC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</w:p>
    <w:p w:rsidR="00A4397B" w:rsidRPr="004149DC" w:rsidRDefault="008369C7" w:rsidP="004149DC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>משנה</w:t>
      </w:r>
      <w:r w:rsidRPr="004149DC">
        <w:rPr>
          <w:rFonts w:cs="David"/>
          <w:sz w:val="24"/>
          <w:szCs w:val="24"/>
          <w:rtl/>
          <w:lang w:bidi="he-IL"/>
        </w:rPr>
        <w:t xml:space="preserve">. </w:t>
      </w:r>
    </w:p>
    <w:p w:rsidR="00A4397B" w:rsidRPr="004149DC" w:rsidRDefault="00A4397B" w:rsidP="00A4397B">
      <w:pPr>
        <w:bidi/>
        <w:ind w:right="-567"/>
        <w:rPr>
          <w:rFonts w:cs="David"/>
          <w:sz w:val="24"/>
          <w:szCs w:val="24"/>
          <w:rtl/>
          <w:lang w:bidi="he-IL"/>
        </w:rPr>
        <w:sectPr w:rsidR="00A4397B" w:rsidRPr="004149DC" w:rsidSect="008369C7">
          <w:type w:val="continuous"/>
          <w:pgSz w:w="12240" w:h="15840"/>
          <w:pgMar w:top="1440" w:right="1800" w:bottom="1440" w:left="1800" w:header="720" w:footer="720" w:gutter="0"/>
          <w:cols w:space="720"/>
          <w:docGrid w:linePitch="381"/>
        </w:sectPr>
      </w:pPr>
    </w:p>
    <w:p w:rsidR="005F2880" w:rsidRDefault="008369C7" w:rsidP="005F2880">
      <w:pPr>
        <w:bidi/>
        <w:spacing w:after="0"/>
        <w:ind w:right="-567"/>
        <w:rPr>
          <w:rFonts w:cs="Aharoni" w:hint="cs"/>
          <w:rtl/>
          <w:lang w:bidi="he-IL"/>
        </w:rPr>
      </w:pPr>
      <w:r w:rsidRPr="0067306F">
        <w:rPr>
          <w:rFonts w:cs="Aharoni" w:hint="cs"/>
          <w:rtl/>
          <w:lang w:bidi="he-IL"/>
        </w:rPr>
        <w:lastRenderedPageBreak/>
        <w:t>רבי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אלעזר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בן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עזריה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אומר</w:t>
      </w:r>
      <w:r w:rsidRPr="0067306F">
        <w:rPr>
          <w:rFonts w:cs="Aharoni"/>
          <w:rtl/>
          <w:lang w:bidi="he-IL"/>
        </w:rPr>
        <w:t xml:space="preserve">: </w:t>
      </w:r>
    </w:p>
    <w:p w:rsidR="005F2880" w:rsidRDefault="008369C7" w:rsidP="005F2880">
      <w:pPr>
        <w:bidi/>
        <w:spacing w:after="0"/>
        <w:ind w:right="-567"/>
        <w:rPr>
          <w:rFonts w:cs="Aharoni" w:hint="cs"/>
          <w:rtl/>
          <w:lang w:bidi="he-IL"/>
        </w:rPr>
      </w:pPr>
      <w:r w:rsidRPr="0067306F">
        <w:rPr>
          <w:rFonts w:cs="Aharoni" w:hint="cs"/>
          <w:rtl/>
          <w:lang w:bidi="he-IL"/>
        </w:rPr>
        <w:t>אין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תפלת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המוספין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אלא</w:t>
      </w:r>
      <w:r w:rsidRPr="0067306F">
        <w:rPr>
          <w:rFonts w:cs="Aharoni"/>
          <w:rtl/>
          <w:lang w:bidi="he-IL"/>
        </w:rPr>
        <w:t xml:space="preserve"> </w:t>
      </w:r>
    </w:p>
    <w:p w:rsidR="00A4397B" w:rsidRPr="0067306F" w:rsidRDefault="008369C7" w:rsidP="005F2880">
      <w:pPr>
        <w:bidi/>
        <w:spacing w:after="0"/>
        <w:ind w:right="-567"/>
        <w:rPr>
          <w:rFonts w:cs="Aharoni" w:hint="cs"/>
          <w:rtl/>
          <w:lang w:bidi="he-IL"/>
        </w:rPr>
      </w:pPr>
      <w:r w:rsidRPr="0067306F">
        <w:rPr>
          <w:rFonts w:cs="Aharoni" w:hint="cs"/>
          <w:rtl/>
          <w:lang w:bidi="he-IL"/>
        </w:rPr>
        <w:t>בחבר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עיר</w:t>
      </w:r>
      <w:r w:rsidRPr="0067306F">
        <w:rPr>
          <w:rFonts w:cs="Aharoni"/>
          <w:rtl/>
          <w:lang w:bidi="he-IL"/>
        </w:rPr>
        <w:t xml:space="preserve">, </w:t>
      </w:r>
    </w:p>
    <w:p w:rsidR="00A4397B" w:rsidRPr="0067306F" w:rsidRDefault="008369C7" w:rsidP="00A4397B">
      <w:pPr>
        <w:bidi/>
        <w:ind w:right="-567"/>
        <w:rPr>
          <w:rFonts w:cs="Aharoni" w:hint="cs"/>
          <w:rtl/>
          <w:lang w:bidi="he-IL"/>
        </w:rPr>
      </w:pPr>
      <w:r w:rsidRPr="0067306F">
        <w:rPr>
          <w:rFonts w:cs="Aharoni" w:hint="cs"/>
          <w:rtl/>
          <w:lang w:bidi="he-IL"/>
        </w:rPr>
        <w:lastRenderedPageBreak/>
        <w:t>וחכמים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אומרים</w:t>
      </w:r>
      <w:r w:rsidRPr="0067306F">
        <w:rPr>
          <w:rFonts w:cs="Aharoni"/>
          <w:rtl/>
          <w:lang w:bidi="he-IL"/>
        </w:rPr>
        <w:t xml:space="preserve">: </w:t>
      </w:r>
      <w:r w:rsidRPr="0067306F">
        <w:rPr>
          <w:rFonts w:cs="Aharoni" w:hint="cs"/>
          <w:rtl/>
          <w:lang w:bidi="he-IL"/>
        </w:rPr>
        <w:t>בחבר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עיר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ושלא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בחבר</w:t>
      </w:r>
      <w:r w:rsidRPr="0067306F">
        <w:rPr>
          <w:rFonts w:cs="Aharoni"/>
          <w:rtl/>
          <w:lang w:bidi="he-IL"/>
        </w:rPr>
        <w:t xml:space="preserve"> </w:t>
      </w:r>
      <w:r w:rsidRPr="0067306F">
        <w:rPr>
          <w:rFonts w:cs="Aharoni" w:hint="cs"/>
          <w:rtl/>
          <w:lang w:bidi="he-IL"/>
        </w:rPr>
        <w:t>עיר</w:t>
      </w:r>
      <w:r w:rsidRPr="0067306F">
        <w:rPr>
          <w:rFonts w:cs="Aharoni"/>
          <w:rtl/>
          <w:lang w:bidi="he-IL"/>
        </w:rPr>
        <w:t xml:space="preserve">; </w:t>
      </w:r>
    </w:p>
    <w:p w:rsidR="008369C7" w:rsidRPr="0067306F" w:rsidRDefault="0067306F" w:rsidP="00A4397B">
      <w:pPr>
        <w:bidi/>
        <w:ind w:right="-567"/>
        <w:rPr>
          <w:rFonts w:cs="Aharoni"/>
          <w:lang w:bidi="he-IL"/>
        </w:rPr>
      </w:pPr>
      <w:r w:rsidRPr="0067306F">
        <w:rPr>
          <w:rFonts w:cs="Aharoni" w:hint="cs"/>
          <w:noProof/>
          <w:rtl/>
          <w:lang w:bidi="he-IL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144.75pt;margin-top:-37pt;width:15pt;height:166.5pt;rotation:-90;z-index:251664384"/>
        </w:pict>
      </w:r>
      <w:r w:rsidR="008369C7" w:rsidRPr="0067306F">
        <w:rPr>
          <w:rFonts w:cs="Aharoni" w:hint="cs"/>
          <w:rtl/>
          <w:lang w:bidi="he-IL"/>
        </w:rPr>
        <w:t>רבי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יהודה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אומר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משמו</w:t>
      </w:r>
      <w:r w:rsidR="008369C7" w:rsidRPr="0067306F">
        <w:rPr>
          <w:rFonts w:cs="Aharoni"/>
          <w:rtl/>
          <w:lang w:bidi="he-IL"/>
        </w:rPr>
        <w:t xml:space="preserve">: </w:t>
      </w:r>
      <w:r w:rsidR="008369C7" w:rsidRPr="0067306F">
        <w:rPr>
          <w:rFonts w:cs="Aharoni" w:hint="cs"/>
          <w:rtl/>
          <w:lang w:bidi="he-IL"/>
        </w:rPr>
        <w:t>כל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מקום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שיש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שם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חבר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עיר</w:t>
      </w:r>
      <w:r w:rsidR="008369C7" w:rsidRPr="0067306F">
        <w:rPr>
          <w:rFonts w:cs="Aharoni"/>
          <w:rtl/>
          <w:lang w:bidi="he-IL"/>
        </w:rPr>
        <w:t xml:space="preserve"> - </w:t>
      </w:r>
      <w:r w:rsidR="008369C7" w:rsidRPr="0067306F">
        <w:rPr>
          <w:rFonts w:cs="Aharoni" w:hint="cs"/>
          <w:rtl/>
          <w:lang w:bidi="he-IL"/>
        </w:rPr>
        <w:t>יחיד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פטור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מתפלת</w:t>
      </w:r>
      <w:r w:rsidR="008369C7" w:rsidRPr="0067306F">
        <w:rPr>
          <w:rFonts w:cs="Aharoni"/>
          <w:rtl/>
          <w:lang w:bidi="he-IL"/>
        </w:rPr>
        <w:t xml:space="preserve"> </w:t>
      </w:r>
      <w:r w:rsidR="008369C7" w:rsidRPr="0067306F">
        <w:rPr>
          <w:rFonts w:cs="Aharoni" w:hint="cs"/>
          <w:rtl/>
          <w:lang w:bidi="he-IL"/>
        </w:rPr>
        <w:t>המוספין</w:t>
      </w:r>
      <w:r w:rsidR="008369C7" w:rsidRPr="0067306F">
        <w:rPr>
          <w:rFonts w:cs="Aharoni"/>
          <w:rtl/>
          <w:lang w:bidi="he-IL"/>
        </w:rPr>
        <w:t xml:space="preserve">. </w:t>
      </w:r>
    </w:p>
    <w:p w:rsidR="00A4397B" w:rsidRDefault="00A4397B" w:rsidP="008369C7">
      <w:pPr>
        <w:bidi/>
        <w:ind w:right="-567"/>
        <w:rPr>
          <w:rFonts w:cs="Times New Roman"/>
          <w:rtl/>
        </w:rPr>
        <w:sectPr w:rsidR="00A4397B" w:rsidSect="00A4397B">
          <w:type w:val="continuous"/>
          <w:pgSz w:w="12240" w:h="15840"/>
          <w:pgMar w:top="1440" w:right="1800" w:bottom="1440" w:left="1800" w:header="720" w:footer="720" w:gutter="0"/>
          <w:cols w:num="3" w:space="720"/>
          <w:bidi/>
          <w:docGrid w:linePitch="381"/>
        </w:sectPr>
      </w:pPr>
    </w:p>
    <w:p w:rsidR="0067306F" w:rsidRPr="004149DC" w:rsidRDefault="0067306F" w:rsidP="008369C7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</w:p>
    <w:p w:rsidR="0067306F" w:rsidRPr="004149DC" w:rsidRDefault="005F2880" w:rsidP="0067306F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noProof/>
          <w:sz w:val="24"/>
          <w:szCs w:val="24"/>
          <w:rtl/>
          <w:lang w:bidi="he-IL"/>
        </w:rPr>
        <w:pict>
          <v:shape id="_x0000_s1033" type="#_x0000_t32" style="position:absolute;left:0;text-align:left;margin-left:192pt;margin-top:8.1pt;width:21pt;height:14.25pt;z-index:251665408" o:connectortype="straight"/>
        </w:pict>
      </w:r>
      <w:r w:rsidRPr="004149DC">
        <w:rPr>
          <w:rFonts w:cs="David" w:hint="cs"/>
          <w:noProof/>
          <w:sz w:val="24"/>
          <w:szCs w:val="24"/>
          <w:rtl/>
          <w:lang w:bidi="he-IL"/>
        </w:rPr>
        <w:pict>
          <v:shape id="_x0000_s1034" type="#_x0000_t32" style="position:absolute;left:0;text-align:left;margin-left:121.5pt;margin-top:11.1pt;width:22.5pt;height:10.5pt;flip:x;z-index:251666432" o:connectortype="straight"/>
        </w:pict>
      </w:r>
      <w:r w:rsidR="0067306F" w:rsidRPr="004149DC">
        <w:rPr>
          <w:rFonts w:cs="David" w:hint="cs"/>
          <w:sz w:val="24"/>
          <w:szCs w:val="24"/>
          <w:rtl/>
          <w:lang w:bidi="he-IL"/>
        </w:rPr>
        <w:tab/>
      </w:r>
      <w:r w:rsidR="0067306F" w:rsidRPr="004149DC">
        <w:rPr>
          <w:rFonts w:cs="David" w:hint="cs"/>
          <w:sz w:val="24"/>
          <w:szCs w:val="24"/>
          <w:rtl/>
          <w:lang w:bidi="he-IL"/>
        </w:rPr>
        <w:tab/>
      </w:r>
      <w:r w:rsidR="0067306F" w:rsidRPr="004149DC">
        <w:rPr>
          <w:rFonts w:cs="David" w:hint="cs"/>
          <w:sz w:val="24"/>
          <w:szCs w:val="24"/>
          <w:rtl/>
          <w:lang w:bidi="he-IL"/>
        </w:rPr>
        <w:tab/>
      </w:r>
      <w:r w:rsidR="0067306F" w:rsidRPr="004149DC">
        <w:rPr>
          <w:rFonts w:cs="David" w:hint="cs"/>
          <w:sz w:val="24"/>
          <w:szCs w:val="24"/>
          <w:rtl/>
          <w:lang w:bidi="he-IL"/>
        </w:rPr>
        <w:tab/>
      </w:r>
      <w:r w:rsidR="0067306F" w:rsidRPr="004149DC">
        <w:rPr>
          <w:rFonts w:cs="David" w:hint="cs"/>
          <w:sz w:val="24"/>
          <w:szCs w:val="24"/>
          <w:rtl/>
          <w:lang w:bidi="he-IL"/>
        </w:rPr>
        <w:tab/>
      </w:r>
      <w:r w:rsidR="0067306F" w:rsidRPr="004149DC">
        <w:rPr>
          <w:rFonts w:cs="David" w:hint="cs"/>
          <w:sz w:val="24"/>
          <w:szCs w:val="24"/>
          <w:rtl/>
          <w:lang w:bidi="he-IL"/>
        </w:rPr>
        <w:tab/>
        <w:t>קושי - רבי</w:t>
      </w:r>
      <w:r w:rsidR="0067306F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67306F" w:rsidRPr="004149DC">
        <w:rPr>
          <w:rFonts w:cs="David" w:hint="cs"/>
          <w:sz w:val="24"/>
          <w:szCs w:val="24"/>
          <w:rtl/>
          <w:lang w:bidi="he-IL"/>
        </w:rPr>
        <w:t>יהודה</w:t>
      </w:r>
      <w:r w:rsidR="0067306F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67306F" w:rsidRPr="004149DC">
        <w:rPr>
          <w:rFonts w:cs="David" w:hint="cs"/>
          <w:sz w:val="24"/>
          <w:szCs w:val="24"/>
          <w:rtl/>
          <w:lang w:bidi="he-IL"/>
        </w:rPr>
        <w:t>היינו</w:t>
      </w:r>
      <w:r w:rsidR="0067306F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67306F" w:rsidRPr="004149DC">
        <w:rPr>
          <w:rFonts w:cs="David" w:hint="cs"/>
          <w:sz w:val="24"/>
          <w:szCs w:val="24"/>
          <w:rtl/>
          <w:lang w:bidi="he-IL"/>
        </w:rPr>
        <w:t>תנא</w:t>
      </w:r>
      <w:r w:rsidR="0067306F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67306F" w:rsidRPr="004149DC">
        <w:rPr>
          <w:rFonts w:cs="David" w:hint="cs"/>
          <w:sz w:val="24"/>
          <w:szCs w:val="24"/>
          <w:rtl/>
          <w:lang w:bidi="he-IL"/>
        </w:rPr>
        <w:t>קמא</w:t>
      </w:r>
      <w:r w:rsidR="0067306F" w:rsidRPr="004149DC">
        <w:rPr>
          <w:rFonts w:cs="David"/>
          <w:sz w:val="24"/>
          <w:szCs w:val="24"/>
          <w:rtl/>
          <w:lang w:bidi="he-IL"/>
        </w:rPr>
        <w:t>!</w:t>
      </w:r>
    </w:p>
    <w:p w:rsidR="0067306F" w:rsidRPr="004149DC" w:rsidRDefault="0067306F" w:rsidP="005F2880">
      <w:pPr>
        <w:bidi/>
        <w:ind w:right="-993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 xml:space="preserve">תירוץ - 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איכא</w:t>
      </w:r>
      <w:r w:rsidR="008369C7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בינייהו</w:t>
      </w:r>
      <w:r w:rsidR="008369C7" w:rsidRPr="004149DC">
        <w:rPr>
          <w:rFonts w:cs="David"/>
          <w:sz w:val="24"/>
          <w:szCs w:val="24"/>
          <w:rtl/>
          <w:lang w:bidi="he-IL"/>
        </w:rPr>
        <w:t xml:space="preserve">: </w:t>
      </w:r>
      <w:r w:rsidRPr="004149DC">
        <w:rPr>
          <w:rFonts w:cs="David" w:hint="cs"/>
          <w:sz w:val="24"/>
          <w:szCs w:val="24"/>
          <w:rtl/>
          <w:lang w:bidi="he-IL"/>
        </w:rPr>
        <w:tab/>
        <w:t xml:space="preserve">    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יחיד</w:t>
      </w:r>
      <w:r w:rsidR="008369C7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שלא</w:t>
      </w:r>
      <w:r w:rsidR="008369C7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בחבר</w:t>
      </w:r>
      <w:r w:rsidR="008369C7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עיר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פ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טור</w:t>
      </w:r>
      <w:r w:rsidR="008369C7" w:rsidRPr="004149DC">
        <w:rPr>
          <w:rFonts w:cs="David"/>
          <w:sz w:val="24"/>
          <w:szCs w:val="24"/>
          <w:rtl/>
          <w:lang w:bidi="he-IL"/>
        </w:rPr>
        <w:t xml:space="preserve"> </w:t>
      </w:r>
      <w:r w:rsidRPr="004149DC">
        <w:rPr>
          <w:rFonts w:cs="David" w:hint="cs"/>
          <w:sz w:val="24"/>
          <w:szCs w:val="24"/>
          <w:rtl/>
          <w:lang w:bidi="he-IL"/>
        </w:rPr>
        <w:tab/>
      </w:r>
      <w:r w:rsidRPr="004149DC">
        <w:rPr>
          <w:rFonts w:cs="David" w:hint="cs"/>
          <w:sz w:val="24"/>
          <w:szCs w:val="24"/>
          <w:rtl/>
          <w:lang w:bidi="he-IL"/>
        </w:rPr>
        <w:tab/>
      </w:r>
      <w:r w:rsidR="008369C7" w:rsidRPr="004149DC">
        <w:rPr>
          <w:rFonts w:cs="David" w:hint="cs"/>
          <w:sz w:val="24"/>
          <w:szCs w:val="24"/>
          <w:rtl/>
          <w:lang w:bidi="he-IL"/>
        </w:rPr>
        <w:t>ורבי</w:t>
      </w:r>
      <w:r w:rsidR="008369C7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יהודה</w:t>
      </w:r>
      <w:r w:rsidR="008369C7" w:rsidRPr="004149DC">
        <w:rPr>
          <w:rFonts w:cs="David"/>
          <w:sz w:val="24"/>
          <w:szCs w:val="24"/>
          <w:rtl/>
          <w:lang w:bidi="he-IL"/>
        </w:rPr>
        <w:t xml:space="preserve"> 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סבר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</w:t>
      </w:r>
      <w:r w:rsidR="008369C7" w:rsidRPr="004149DC">
        <w:rPr>
          <w:rFonts w:cs="David" w:hint="cs"/>
          <w:sz w:val="24"/>
          <w:szCs w:val="24"/>
          <w:rtl/>
          <w:lang w:bidi="he-IL"/>
        </w:rPr>
        <w:t>חייב</w:t>
      </w:r>
      <w:r w:rsidR="008369C7" w:rsidRPr="004149DC">
        <w:rPr>
          <w:rFonts w:cs="David"/>
          <w:sz w:val="24"/>
          <w:szCs w:val="24"/>
          <w:rtl/>
          <w:lang w:bidi="he-IL"/>
        </w:rPr>
        <w:t xml:space="preserve">. </w:t>
      </w:r>
    </w:p>
    <w:p w:rsidR="0067306F" w:rsidRPr="004149DC" w:rsidRDefault="0067306F" w:rsidP="0067306F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 xml:space="preserve">רב הונא בר חיננא ואחרים - קבעו הלכה כר' יהודה שפסק כר' אלעזר בן עזריה + סיפור להוכיח </w:t>
      </w:r>
    </w:p>
    <w:p w:rsidR="0067306F" w:rsidRPr="004149DC" w:rsidRDefault="0067306F" w:rsidP="0067306F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 xml:space="preserve">ר' ינאי </w:t>
      </w:r>
      <w:r w:rsidR="005439A9"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</w:t>
      </w:r>
      <w:r w:rsidR="005439A9" w:rsidRPr="004149DC">
        <w:rPr>
          <w:rFonts w:cs="David" w:hint="cs"/>
          <w:sz w:val="24"/>
          <w:szCs w:val="24"/>
          <w:rtl/>
          <w:lang w:bidi="he-IL"/>
        </w:rPr>
        <w:t>אין הלכה כר' יהודה שקבע כר' אלעזר בן עזריה</w:t>
      </w:r>
      <w:r w:rsidR="00783F3B" w:rsidRPr="004149DC">
        <w:rPr>
          <w:rFonts w:cs="David" w:hint="cs"/>
          <w:sz w:val="24"/>
          <w:szCs w:val="24"/>
          <w:rtl/>
          <w:lang w:bidi="he-IL"/>
        </w:rPr>
        <w:t xml:space="preserve"> </w:t>
      </w:r>
      <w:r w:rsidR="00783F3B" w:rsidRPr="004149DC">
        <w:rPr>
          <w:rFonts w:cs="David"/>
          <w:sz w:val="24"/>
          <w:szCs w:val="24"/>
          <w:rtl/>
          <w:lang w:bidi="he-IL"/>
        </w:rPr>
        <w:t>–</w:t>
      </w:r>
      <w:r w:rsidR="00783F3B" w:rsidRPr="004149DC">
        <w:rPr>
          <w:rFonts w:cs="David" w:hint="cs"/>
          <w:sz w:val="24"/>
          <w:szCs w:val="24"/>
          <w:rtl/>
          <w:lang w:bidi="he-IL"/>
        </w:rPr>
        <w:t xml:space="preserve"> מעשה עם ר' ינאי להוכיח </w:t>
      </w:r>
      <w:r w:rsidR="00783F3B" w:rsidRPr="004149DC">
        <w:rPr>
          <w:rFonts w:cs="David"/>
          <w:sz w:val="24"/>
          <w:szCs w:val="24"/>
          <w:rtl/>
          <w:lang w:bidi="he-IL"/>
        </w:rPr>
        <w:t>–</w:t>
      </w:r>
      <w:r w:rsidR="00783F3B" w:rsidRPr="004149DC">
        <w:rPr>
          <w:rFonts w:cs="David" w:hint="cs"/>
          <w:sz w:val="24"/>
          <w:szCs w:val="24"/>
          <w:rtl/>
          <w:lang w:bidi="he-IL"/>
        </w:rPr>
        <w:t xml:space="preserve"> קושי ותירוץ על הוכחה זו</w:t>
      </w:r>
    </w:p>
    <w:p w:rsidR="004149DC" w:rsidRPr="004149DC" w:rsidRDefault="004149DC" w:rsidP="004149DC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 xml:space="preserve">סיפור על ר' אמי ור' אסי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מחלקות ראשונים מה בא סיפור זה לספר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להכריע במחלוקת או ללמד על חשיבותה של בית המדרש</w:t>
      </w:r>
    </w:p>
    <w:p w:rsidR="004149DC" w:rsidRPr="004149DC" w:rsidRDefault="004149DC" w:rsidP="004149DC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>עוד קביעה כראב"ע</w:t>
      </w:r>
    </w:p>
    <w:p w:rsidR="004149DC" w:rsidRPr="004149DC" w:rsidRDefault="004149DC" w:rsidP="004149DC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>עוד סיפור שהתפלל ביחידות שתי תפילות זה אחר זה</w:t>
      </w:r>
    </w:p>
    <w:p w:rsidR="004149DC" w:rsidRPr="004149DC" w:rsidRDefault="004149DC" w:rsidP="004149DC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ab/>
        <w:t xml:space="preserve">מנסים להבין למה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לא היה לו כוונה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ודוחים כי א"א להתפלל אם לא יכול לכוון</w:t>
      </w:r>
    </w:p>
    <w:p w:rsidR="004149DC" w:rsidRPr="004149DC" w:rsidRDefault="004149DC" w:rsidP="004149DC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ab/>
        <w:t xml:space="preserve">עוד נסיון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כי שכח יעלה ויבא בראש חודש </w:t>
      </w:r>
      <w:r w:rsidRPr="004149DC">
        <w:rPr>
          <w:rFonts w:cs="David"/>
          <w:sz w:val="24"/>
          <w:szCs w:val="24"/>
          <w:rtl/>
          <w:lang w:bidi="he-IL"/>
        </w:rPr>
        <w:t>–</w:t>
      </w:r>
      <w:r w:rsidRPr="004149DC">
        <w:rPr>
          <w:rFonts w:cs="David" w:hint="cs"/>
          <w:sz w:val="24"/>
          <w:szCs w:val="24"/>
          <w:rtl/>
          <w:lang w:bidi="he-IL"/>
        </w:rPr>
        <w:t xml:space="preserve"> דוחים כי בברייתא כתוב שלא מחזירים </w:t>
      </w:r>
    </w:p>
    <w:p w:rsidR="004149DC" w:rsidRPr="004149DC" w:rsidRDefault="004149DC" w:rsidP="004149DC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noProof/>
          <w:sz w:val="24"/>
          <w:szCs w:val="24"/>
          <w:rtl/>
          <w:lang w:bidi="he-IL"/>
        </w:rPr>
        <w:pict>
          <v:shape id="_x0000_s1036" type="#_x0000_t32" style="position:absolute;left:0;text-align:left;margin-left:38.25pt;margin-top:12.75pt;width:18.75pt;height:15.75pt;flip:x;z-index:251668480" o:connectortype="straight"/>
        </w:pict>
      </w:r>
      <w:r w:rsidRPr="004149DC">
        <w:rPr>
          <w:rFonts w:cs="David" w:hint="cs"/>
          <w:noProof/>
          <w:sz w:val="24"/>
          <w:szCs w:val="24"/>
          <w:rtl/>
          <w:lang w:bidi="he-IL"/>
        </w:rPr>
        <w:pict>
          <v:shape id="_x0000_s1035" type="#_x0000_t32" style="position:absolute;left:0;text-align:left;margin-left:63.75pt;margin-top:12.75pt;width:242.25pt;height:11.25pt;z-index:251667456" o:connectortype="straight"/>
        </w:pict>
      </w:r>
      <w:r w:rsidRPr="004149DC">
        <w:rPr>
          <w:rFonts w:cs="David" w:hint="cs"/>
          <w:sz w:val="24"/>
          <w:szCs w:val="24"/>
          <w:rtl/>
          <w:lang w:bidi="he-IL"/>
        </w:rPr>
        <w:tab/>
      </w:r>
      <w:r w:rsidRPr="004149DC">
        <w:rPr>
          <w:rFonts w:cs="David" w:hint="cs"/>
          <w:sz w:val="24"/>
          <w:szCs w:val="24"/>
          <w:rtl/>
          <w:lang w:bidi="he-IL"/>
        </w:rPr>
        <w:tab/>
        <w:t xml:space="preserve">דוחים גם את זה כי אין מחזירים לפי הברייתא במקרה של צבור </w:t>
      </w:r>
    </w:p>
    <w:p w:rsidR="004149DC" w:rsidRPr="004149DC" w:rsidRDefault="004149DC" w:rsidP="004149DC">
      <w:pPr>
        <w:bidi/>
        <w:ind w:right="-567"/>
        <w:rPr>
          <w:rFonts w:cs="David" w:hint="cs"/>
          <w:sz w:val="24"/>
          <w:szCs w:val="24"/>
          <w:rtl/>
          <w:lang w:bidi="he-IL"/>
        </w:rPr>
      </w:pPr>
      <w:r w:rsidRPr="004149DC">
        <w:rPr>
          <w:rFonts w:cs="David" w:hint="cs"/>
          <w:sz w:val="24"/>
          <w:szCs w:val="24"/>
          <w:rtl/>
          <w:lang w:bidi="he-IL"/>
        </w:rPr>
        <w:tab/>
      </w:r>
      <w:r w:rsidRPr="004149DC">
        <w:rPr>
          <w:rFonts w:cs="David" w:hint="cs"/>
          <w:sz w:val="24"/>
          <w:szCs w:val="24"/>
          <w:rtl/>
          <w:lang w:bidi="he-IL"/>
        </w:rPr>
        <w:tab/>
        <w:t>שליח צבור כי זה טירחא לציבור</w:t>
      </w:r>
      <w:r w:rsidRPr="004149DC">
        <w:rPr>
          <w:rFonts w:cs="David" w:hint="cs"/>
          <w:sz w:val="24"/>
          <w:szCs w:val="24"/>
          <w:rtl/>
          <w:lang w:bidi="he-IL"/>
        </w:rPr>
        <w:tab/>
        <w:t xml:space="preserve">     המתפלל בצבור כי ישמע משליח צבור</w:t>
      </w:r>
    </w:p>
    <w:p w:rsidR="004149DC" w:rsidRPr="004149DC" w:rsidRDefault="004149DC" w:rsidP="004149DC">
      <w:pPr>
        <w:bidi/>
        <w:spacing w:after="0"/>
        <w:ind w:right="-567"/>
        <w:rPr>
          <w:rFonts w:cs="Aharoni" w:hint="cs"/>
          <w:sz w:val="26"/>
          <w:szCs w:val="26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37" type="#_x0000_t32" style="position:absolute;left:0;text-align:left;margin-left:-43.5pt;margin-top:4.35pt;width:525pt;height:0;flip:x;z-index:251669504" o:connectortype="straight"/>
        </w:pict>
      </w:r>
    </w:p>
    <w:p w:rsidR="004149DC" w:rsidRDefault="004149DC" w:rsidP="004149DC">
      <w:pPr>
        <w:bidi/>
        <w:spacing w:after="0"/>
        <w:ind w:right="-567"/>
        <w:jc w:val="center"/>
        <w:rPr>
          <w:rFonts w:cs="Aharoni" w:hint="cs"/>
          <w:sz w:val="26"/>
          <w:szCs w:val="26"/>
          <w:rtl/>
          <w:lang w:bidi="he-IL"/>
        </w:rPr>
      </w:pPr>
      <w:r w:rsidRPr="004149DC">
        <w:rPr>
          <w:rFonts w:cs="Aharoni" w:hint="cs"/>
          <w:sz w:val="26"/>
          <w:szCs w:val="26"/>
          <w:rtl/>
          <w:lang w:bidi="he-IL"/>
        </w:rPr>
        <w:t>אין עומדין להתפלל אלא מתוך כובד ראש</w:t>
      </w:r>
    </w:p>
    <w:p w:rsidR="004149DC" w:rsidRDefault="00AF54B5" w:rsidP="004149DC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45" type="#_x0000_t32" style="position:absolute;left:0;text-align:left;margin-left:243.75pt;margin-top:.1pt;width:53.25pt;height:132pt;z-index:251675648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43" type="#_x0000_t32" style="position:absolute;left:0;text-align:left;margin-left:57pt;margin-top:.1pt;width:99pt;height:71.25pt;flip:x;z-index:251674624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9" type="#_x0000_t32" style="position:absolute;left:0;text-align:left;margin-left:216.75pt;margin-top:.1pt;width:0;height:39pt;z-index:251671552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8" type="#_x0000_t32" style="position:absolute;left:0;text-align:left;margin-left:270pt;margin-top:.1pt;width:68.25pt;height:26.25pt;z-index:251670528" o:connectortype="straight"/>
        </w:pict>
      </w:r>
    </w:p>
    <w:p w:rsidR="00AF54B5" w:rsidRDefault="00AF54B5" w:rsidP="00AF54B5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מאיפה לומדים הלכה זו?</w:t>
      </w:r>
    </w:p>
    <w:p w:rsidR="00AF54B5" w:rsidRDefault="004149DC" w:rsidP="00AF54B5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AF54B5">
        <w:rPr>
          <w:rFonts w:cs="David" w:hint="cs"/>
          <w:sz w:val="24"/>
          <w:szCs w:val="24"/>
          <w:rtl/>
          <w:lang w:bidi="he-IL"/>
        </w:rPr>
        <w:t>"</w:t>
      </w:r>
      <w:r w:rsidR="00AF54B5" w:rsidRPr="00AF54B5">
        <w:rPr>
          <w:rFonts w:cs="BN Anna Bold" w:hint="cs"/>
          <w:sz w:val="20"/>
          <w:szCs w:val="20"/>
          <w:rtl/>
          <w:lang w:bidi="he-IL"/>
        </w:rPr>
        <w:t>והיא מרת נפש</w:t>
      </w:r>
      <w:r w:rsidR="00AF54B5">
        <w:rPr>
          <w:rFonts w:cs="David" w:hint="cs"/>
          <w:sz w:val="24"/>
          <w:szCs w:val="24"/>
          <w:rtl/>
          <w:lang w:bidi="he-IL"/>
        </w:rPr>
        <w:t xml:space="preserve">" </w:t>
      </w:r>
      <w:r w:rsidR="00AF54B5">
        <w:rPr>
          <w:rFonts w:cs="David"/>
          <w:sz w:val="24"/>
          <w:szCs w:val="24"/>
          <w:rtl/>
          <w:lang w:bidi="he-IL"/>
        </w:rPr>
        <w:t>–</w:t>
      </w:r>
      <w:r w:rsidR="00AF54B5">
        <w:rPr>
          <w:rFonts w:cs="David" w:hint="cs"/>
          <w:sz w:val="24"/>
          <w:szCs w:val="24"/>
          <w:rtl/>
          <w:lang w:bidi="he-IL"/>
        </w:rPr>
        <w:t xml:space="preserve"> חנה </w:t>
      </w:r>
    </w:p>
    <w:p w:rsidR="00AF54B5" w:rsidRDefault="00AF54B5" w:rsidP="00AF54B5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>
        <w:rPr>
          <w:rFonts w:cs="BN Anna Bold" w:hint="cs"/>
          <w:noProof/>
          <w:sz w:val="20"/>
          <w:szCs w:val="20"/>
          <w:rtl/>
          <w:lang w:bidi="he-IL"/>
        </w:rPr>
        <w:pict>
          <v:shape id="_x0000_s1040" type="#_x0000_t32" style="position:absolute;left:0;text-align:left;margin-left:397.5pt;margin-top:.4pt;width:.75pt;height:15.75pt;flip:x;z-index:251672576" o:connectortype="straight">
            <v:stroke endarrow="block"/>
          </v:shape>
        </w:pict>
      </w:r>
      <w:r>
        <w:rPr>
          <w:rFonts w:cs="BN Anna Bold" w:hint="cs"/>
          <w:sz w:val="20"/>
          <w:szCs w:val="20"/>
          <w:rtl/>
          <w:lang w:bidi="he-IL"/>
        </w:rPr>
        <w:tab/>
      </w:r>
      <w:r>
        <w:rPr>
          <w:rFonts w:cs="BN Anna Bold" w:hint="cs"/>
          <w:sz w:val="20"/>
          <w:szCs w:val="20"/>
          <w:rtl/>
          <w:lang w:bidi="he-IL"/>
        </w:rPr>
        <w:tab/>
      </w:r>
      <w:r w:rsidRPr="00AF54B5">
        <w:rPr>
          <w:rFonts w:cs="BN Anna Bold" w:hint="cs"/>
          <w:sz w:val="20"/>
          <w:szCs w:val="20"/>
          <w:rtl/>
          <w:lang w:bidi="he-IL"/>
        </w:rPr>
        <w:t>ואני ברוב חסדך אבוא ביתך אשתחוה אל היכל קדשך ביראתך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דוד</w:t>
      </w:r>
    </w:p>
    <w:p w:rsidR="004149DC" w:rsidRDefault="00AF54B5" w:rsidP="00AF54B5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 w:rsidRPr="00AF54B5">
        <w:rPr>
          <w:rFonts w:cs="David" w:hint="cs"/>
          <w:b/>
          <w:bCs/>
          <w:noProof/>
          <w:sz w:val="24"/>
          <w:szCs w:val="24"/>
          <w:rtl/>
          <w:lang w:bidi="he-IL"/>
        </w:rPr>
        <w:pict>
          <v:shape id="_x0000_s1042" type="#_x0000_t32" style="position:absolute;left:0;text-align:left;margin-left:216.75pt;margin-top:1.5pt;width:0;height:12.75pt;z-index:251673600" o:connectortype="straight">
            <v:stroke endarrow="block"/>
          </v:shape>
        </w:pict>
      </w:r>
      <w:r w:rsidRPr="00AF54B5">
        <w:rPr>
          <w:rFonts w:cs="David" w:hint="cs"/>
          <w:b/>
          <w:bCs/>
          <w:sz w:val="24"/>
          <w:szCs w:val="24"/>
          <w:rtl/>
          <w:lang w:bidi="he-IL"/>
        </w:rPr>
        <w:t>לא</w:t>
      </w:r>
      <w:r>
        <w:rPr>
          <w:rFonts w:cs="David" w:hint="cs"/>
          <w:sz w:val="24"/>
          <w:szCs w:val="24"/>
          <w:rtl/>
          <w:lang w:bidi="he-IL"/>
        </w:rPr>
        <w:t xml:space="preserve"> כי היא שונה בגלל מרירות לב חזק</w:t>
      </w:r>
    </w:p>
    <w:p w:rsidR="00AF54B5" w:rsidRDefault="00AF54B5" w:rsidP="00AF54B5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  <w:t xml:space="preserve">            </w:t>
      </w:r>
      <w:r w:rsidRPr="00AF54B5">
        <w:rPr>
          <w:rFonts w:cs="David" w:hint="cs"/>
          <w:b/>
          <w:bCs/>
          <w:sz w:val="24"/>
          <w:szCs w:val="24"/>
          <w:rtl/>
          <w:lang w:bidi="he-IL"/>
        </w:rPr>
        <w:t>לא</w:t>
      </w:r>
      <w:r>
        <w:rPr>
          <w:rFonts w:cs="David" w:hint="cs"/>
          <w:sz w:val="24"/>
          <w:szCs w:val="24"/>
          <w:rtl/>
          <w:lang w:bidi="he-IL"/>
        </w:rPr>
        <w:t xml:space="preserve"> כי הוא היה מצער נפשיה ברחמי טובא</w:t>
      </w:r>
      <w:r w:rsidRPr="00AF54B5">
        <w:rPr>
          <w:rFonts w:cs="BN Anna Bold" w:hint="cs"/>
          <w:sz w:val="20"/>
          <w:szCs w:val="20"/>
          <w:rtl/>
          <w:lang w:bidi="he-IL"/>
        </w:rPr>
        <w:t xml:space="preserve"> </w:t>
      </w:r>
      <w:r>
        <w:rPr>
          <w:rFonts w:cs="BN Anna Bold" w:hint="cs"/>
          <w:sz w:val="20"/>
          <w:szCs w:val="20"/>
          <w:rtl/>
          <w:lang w:bidi="he-IL"/>
        </w:rPr>
        <w:tab/>
      </w:r>
      <w:r>
        <w:rPr>
          <w:rFonts w:cs="BN Anna Bold" w:hint="cs"/>
          <w:sz w:val="20"/>
          <w:szCs w:val="20"/>
          <w:rtl/>
          <w:lang w:bidi="he-IL"/>
        </w:rPr>
        <w:tab/>
      </w:r>
      <w:r w:rsidRPr="00AF54B5">
        <w:rPr>
          <w:rFonts w:cs="BN Anna Bold" w:hint="cs"/>
          <w:sz w:val="20"/>
          <w:szCs w:val="20"/>
          <w:rtl/>
          <w:lang w:bidi="he-IL"/>
        </w:rPr>
        <w:t>השתחוו לה' בהדרת קודש</w:t>
      </w:r>
    </w:p>
    <w:p w:rsidR="00AF54B5" w:rsidRDefault="00AF54B5" w:rsidP="00AF54B5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  <w:t xml:space="preserve">    יש לקרוא "חרדת" במקום "הדרת" </w:t>
      </w:r>
    </w:p>
    <w:p w:rsidR="00AF54B5" w:rsidRDefault="00AF54B5" w:rsidP="00AF54B5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46" type="#_x0000_t32" style="position:absolute;left:0;text-align:left;margin-left:57pt;margin-top:2.6pt;width:0;height:21.75pt;z-index:251676672" o:connectortype="straight">
            <v:stroke endarrow="block"/>
          </v:shape>
        </w:pict>
      </w:r>
    </w:p>
    <w:p w:rsidR="00AF54B5" w:rsidRDefault="00AF54B5" w:rsidP="00AF54B5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</w:p>
    <w:p w:rsidR="00AF54B5" w:rsidRDefault="00AF54B5" w:rsidP="00AF54B5">
      <w:pPr>
        <w:bidi/>
        <w:spacing w:after="0"/>
        <w:ind w:right="-567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AF54B5">
        <w:rPr>
          <w:rFonts w:cs="David" w:hint="cs"/>
          <w:b/>
          <w:bCs/>
          <w:sz w:val="24"/>
          <w:szCs w:val="24"/>
          <w:rtl/>
          <w:lang w:bidi="he-IL"/>
        </w:rPr>
        <w:t>לא</w:t>
      </w:r>
      <w:r>
        <w:rPr>
          <w:rFonts w:cs="David" w:hint="cs"/>
          <w:sz w:val="24"/>
          <w:szCs w:val="24"/>
          <w:rtl/>
          <w:lang w:bidi="he-IL"/>
        </w:rPr>
        <w:t xml:space="preserve"> כי יש לקרוא הדרת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שיש להתלבש יפה כשמתפללים כמו רב יהודה</w:t>
      </w:r>
    </w:p>
    <w:p w:rsidR="00AF54B5" w:rsidRPr="00AF54B5" w:rsidRDefault="00AF54B5" w:rsidP="00AF54B5">
      <w:pPr>
        <w:bidi/>
        <w:spacing w:after="0"/>
        <w:ind w:right="-567"/>
        <w:rPr>
          <w:rFonts w:cs="BN Anna Bold" w:hint="cs"/>
          <w:sz w:val="20"/>
          <w:szCs w:val="20"/>
          <w:rtl/>
          <w:lang w:bidi="he-IL"/>
        </w:rPr>
      </w:pPr>
      <w:r w:rsidRPr="00AF54B5">
        <w:rPr>
          <w:rFonts w:cs="BN Anna Bold" w:hint="cs"/>
          <w:sz w:val="20"/>
          <w:szCs w:val="20"/>
          <w:rtl/>
          <w:lang w:bidi="he-IL"/>
        </w:rPr>
        <w:t xml:space="preserve">עבדו את ה' ביראה וגילו ברעדה </w:t>
      </w:r>
    </w:p>
    <w:p w:rsidR="004149DC" w:rsidRDefault="004149DC" w:rsidP="004149DC">
      <w:pPr>
        <w:bidi/>
        <w:spacing w:after="0"/>
        <w:ind w:right="-567"/>
        <w:rPr>
          <w:rFonts w:cs="David" w:hint="cs"/>
          <w:rtl/>
          <w:lang w:bidi="he-IL"/>
        </w:rPr>
      </w:pPr>
    </w:p>
    <w:p w:rsidR="00AF54B5" w:rsidRPr="00AF54B5" w:rsidRDefault="00AF54B5" w:rsidP="00AF54B5">
      <w:pPr>
        <w:bidi/>
        <w:ind w:right="-567"/>
        <w:rPr>
          <w:rFonts w:cs="David" w:hint="cs"/>
          <w:sz w:val="32"/>
          <w:szCs w:val="32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הבנת הפסוק "</w:t>
      </w:r>
      <w:r w:rsidRPr="00AF54B5">
        <w:rPr>
          <w:rFonts w:cs="BN Anna Bold" w:hint="cs"/>
          <w:sz w:val="20"/>
          <w:szCs w:val="20"/>
          <w:rtl/>
          <w:lang w:bidi="he-IL"/>
        </w:rPr>
        <w:t>עבדו את ה' ביראה וגילו ברעדה</w:t>
      </w:r>
      <w:r>
        <w:rPr>
          <w:rFonts w:cs="David" w:hint="cs"/>
          <w:sz w:val="20"/>
          <w:szCs w:val="20"/>
          <w:rtl/>
          <w:lang w:bidi="he-IL"/>
        </w:rPr>
        <w:t xml:space="preserve">" </w:t>
      </w:r>
      <w:r w:rsidRPr="00AF54B5">
        <w:rPr>
          <w:rFonts w:cs="David"/>
          <w:sz w:val="24"/>
          <w:szCs w:val="24"/>
          <w:rtl/>
          <w:lang w:bidi="he-IL"/>
        </w:rPr>
        <w:t>–</w:t>
      </w:r>
      <w:r w:rsidRPr="00AF54B5">
        <w:rPr>
          <w:rFonts w:cs="David" w:hint="cs"/>
          <w:sz w:val="24"/>
          <w:szCs w:val="24"/>
          <w:rtl/>
          <w:lang w:bidi="he-IL"/>
        </w:rPr>
        <w:t xml:space="preserve"> במקום זמחה שם תהא רעדה</w:t>
      </w:r>
    </w:p>
    <w:sectPr w:rsidR="00AF54B5" w:rsidRPr="00AF54B5" w:rsidSect="008369C7">
      <w:type w:val="continuous"/>
      <w:pgSz w:w="12240" w:h="15840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20D92"/>
    <w:rsid w:val="00082F6F"/>
    <w:rsid w:val="000D03D7"/>
    <w:rsid w:val="000E5EC1"/>
    <w:rsid w:val="00180FAB"/>
    <w:rsid w:val="001B12D8"/>
    <w:rsid w:val="002439C6"/>
    <w:rsid w:val="003D389E"/>
    <w:rsid w:val="004149DC"/>
    <w:rsid w:val="00467853"/>
    <w:rsid w:val="00474D97"/>
    <w:rsid w:val="005439A9"/>
    <w:rsid w:val="005F2880"/>
    <w:rsid w:val="006344DB"/>
    <w:rsid w:val="0067306F"/>
    <w:rsid w:val="00783F3B"/>
    <w:rsid w:val="008369C7"/>
    <w:rsid w:val="00976FCF"/>
    <w:rsid w:val="009E0114"/>
    <w:rsid w:val="00A33C2D"/>
    <w:rsid w:val="00A43268"/>
    <w:rsid w:val="00A4397B"/>
    <w:rsid w:val="00A717E2"/>
    <w:rsid w:val="00AB224F"/>
    <w:rsid w:val="00AF54B5"/>
    <w:rsid w:val="00B1443F"/>
    <w:rsid w:val="00B20D92"/>
    <w:rsid w:val="00C41EF5"/>
    <w:rsid w:val="00CD59EB"/>
    <w:rsid w:val="00E00B65"/>
    <w:rsid w:val="00E2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2" type="connector" idref="#_x0000_s1042"/>
        <o:r id="V:Rule34" type="connector" idref="#_x0000_s1043"/>
        <o:r id="V:Rule38" type="connector" idref="#_x0000_s1045"/>
        <o:r id="V:Rule40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  <w:style w:type="table" w:styleId="TableGrid">
    <w:name w:val="Table Grid"/>
    <w:basedOn w:val="TableNormal"/>
    <w:uiPriority w:val="59"/>
    <w:rsid w:val="00B20D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76F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6FCF"/>
  </w:style>
  <w:style w:type="character" w:customStyle="1" w:styleId="editsection">
    <w:name w:val="editsection"/>
    <w:basedOn w:val="DefaultParagraphFont"/>
    <w:rsid w:val="00976FCF"/>
  </w:style>
  <w:style w:type="paragraph" w:styleId="BalloonText">
    <w:name w:val="Balloon Text"/>
    <w:basedOn w:val="Normal"/>
    <w:link w:val="BalloonTextChar"/>
    <w:uiPriority w:val="99"/>
    <w:semiHidden/>
    <w:unhideWhenUsed/>
    <w:rsid w:val="00976F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cp:lastPrinted>2012-08-30T20:49:00Z</cp:lastPrinted>
  <dcterms:created xsi:type="dcterms:W3CDTF">2012-08-30T07:38:00Z</dcterms:created>
  <dcterms:modified xsi:type="dcterms:W3CDTF">2012-08-30T20:49:00Z</dcterms:modified>
</cp:coreProperties>
</file>